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9B7A" w14:textId="651CD2ED" w:rsidR="00291C87" w:rsidRPr="00815EB4" w:rsidRDefault="00291C87" w:rsidP="00C57E32">
      <w:pPr>
        <w:pStyle w:val="Heading1"/>
        <w:rPr>
          <w:rFonts w:ascii="Arial" w:hAnsi="Arial" w:cs="Arial"/>
          <w:b/>
          <w:bCs/>
          <w:color w:val="auto"/>
          <w:sz w:val="22"/>
          <w:szCs w:val="22"/>
          <w:u w:val="single"/>
        </w:rPr>
      </w:pPr>
      <w:bookmarkStart w:id="0" w:name="_Toc86658690"/>
      <w:r w:rsidRPr="006142A2">
        <w:rPr>
          <w:rFonts w:ascii="Arial" w:hAnsi="Arial" w:cs="Arial"/>
          <w:b/>
          <w:bCs/>
          <w:caps/>
          <w:color w:val="auto"/>
          <w:sz w:val="22"/>
          <w:szCs w:val="22"/>
          <w:u w:val="single"/>
        </w:rPr>
        <w:t>Fiber Optic Cable</w:t>
      </w:r>
      <w:bookmarkEnd w:id="0"/>
      <w:r w:rsidR="001076FB" w:rsidRPr="006142A2">
        <w:rPr>
          <w:rFonts w:ascii="Arial" w:hAnsi="Arial" w:cs="Arial"/>
          <w:b/>
          <w:bCs/>
          <w:caps/>
          <w:color w:val="auto"/>
          <w:sz w:val="22"/>
          <w:szCs w:val="22"/>
          <w:u w:val="single"/>
        </w:rPr>
        <w:t>, Single Mode</w:t>
      </w:r>
      <w:r w:rsidR="00822257">
        <w:rPr>
          <w:rFonts w:ascii="Arial" w:hAnsi="Arial" w:cs="Arial"/>
          <w:b/>
          <w:bCs/>
          <w:color w:val="auto"/>
          <w:sz w:val="22"/>
          <w:szCs w:val="22"/>
          <w:u w:val="single"/>
        </w:rPr>
        <w:t xml:space="preserve"> (KDOT)</w:t>
      </w:r>
    </w:p>
    <w:p w14:paraId="2D654EEC" w14:textId="7857C79E" w:rsidR="00291C87" w:rsidRDefault="00333A8B" w:rsidP="00291C87">
      <w:r>
        <w:t>Updated</w:t>
      </w:r>
      <w:r w:rsidR="00A11F4B">
        <w:t xml:space="preserve">: </w:t>
      </w:r>
      <w:r w:rsidR="007B4B93">
        <w:t>06/</w:t>
      </w:r>
      <w:r w:rsidR="00F656D2">
        <w:t>11</w:t>
      </w:r>
      <w:r w:rsidR="000A7C24">
        <w:t>/</w:t>
      </w:r>
      <w:r w:rsidR="00F674D5">
        <w:t>2025</w:t>
      </w:r>
    </w:p>
    <w:p w14:paraId="40118A34" w14:textId="77777777" w:rsidR="007B5A09" w:rsidRPr="00291C87" w:rsidRDefault="007B5A09" w:rsidP="00291C87"/>
    <w:p w14:paraId="1B075D38" w14:textId="77777777" w:rsidR="00C87446" w:rsidRPr="00C87446" w:rsidRDefault="00291C87" w:rsidP="00D42A93">
      <w:pPr>
        <w:jc w:val="both"/>
        <w:rPr>
          <w:rFonts w:cs="Arial"/>
          <w:bCs/>
          <w:szCs w:val="22"/>
        </w:rPr>
      </w:pPr>
      <w:r w:rsidRPr="00745343">
        <w:rPr>
          <w:rFonts w:cs="Arial"/>
          <w:bCs/>
          <w:szCs w:val="22"/>
          <w:u w:val="single"/>
        </w:rPr>
        <w:t>Description</w:t>
      </w:r>
    </w:p>
    <w:p w14:paraId="7BEFB7BE" w14:textId="4CC83C40" w:rsidR="00291C87" w:rsidRDefault="00A11F4B" w:rsidP="00D42A93">
      <w:pPr>
        <w:jc w:val="both"/>
        <w:rPr>
          <w:rFonts w:cs="Arial"/>
          <w:szCs w:val="22"/>
        </w:rPr>
      </w:pPr>
      <w:bookmarkStart w:id="1" w:name="_Hlk192689418"/>
      <w:r>
        <w:rPr>
          <w:rFonts w:cs="Arial"/>
          <w:szCs w:val="22"/>
        </w:rPr>
        <w:t>T</w:t>
      </w:r>
      <w:r w:rsidR="00291C87">
        <w:rPr>
          <w:rFonts w:cs="Arial"/>
          <w:szCs w:val="22"/>
        </w:rPr>
        <w:t>he Contractor shall furnish and install loose-tube, single-mode, fiber optic cable of the</w:t>
      </w:r>
      <w:r w:rsidR="00621758">
        <w:rPr>
          <w:rFonts w:cs="Arial"/>
          <w:szCs w:val="22"/>
        </w:rPr>
        <w:t xml:space="preserve"> number of</w:t>
      </w:r>
      <w:r w:rsidR="00291C87">
        <w:rPr>
          <w:rFonts w:cs="Arial"/>
          <w:szCs w:val="22"/>
        </w:rPr>
        <w:t xml:space="preserve"> fibers </w:t>
      </w:r>
      <w:r w:rsidR="00621758">
        <w:rPr>
          <w:rFonts w:cs="Arial"/>
          <w:szCs w:val="22"/>
        </w:rPr>
        <w:t xml:space="preserve">as </w:t>
      </w:r>
      <w:r w:rsidR="00291C87">
        <w:rPr>
          <w:rFonts w:cs="Arial"/>
          <w:szCs w:val="22"/>
        </w:rPr>
        <w:t xml:space="preserve">specified </w:t>
      </w:r>
      <w:r w:rsidR="00621758">
        <w:rPr>
          <w:rFonts w:cs="Arial"/>
          <w:szCs w:val="22"/>
        </w:rPr>
        <w:t xml:space="preserve">and </w:t>
      </w:r>
      <w:r w:rsidR="00291C87">
        <w:rPr>
          <w:rFonts w:cs="Arial"/>
          <w:szCs w:val="22"/>
        </w:rPr>
        <w:t>shown in the plans and as directed by the Engineer.</w:t>
      </w:r>
    </w:p>
    <w:p w14:paraId="3668DF79" w14:textId="77777777" w:rsidR="00291C87" w:rsidRDefault="00291C87" w:rsidP="00291C87">
      <w:pPr>
        <w:autoSpaceDE w:val="0"/>
        <w:autoSpaceDN w:val="0"/>
        <w:adjustRightInd w:val="0"/>
        <w:rPr>
          <w:rFonts w:cs="Arial"/>
          <w:szCs w:val="22"/>
        </w:rPr>
      </w:pPr>
    </w:p>
    <w:p w14:paraId="7051EAB6" w14:textId="4CE7FCE1" w:rsidR="00291C87" w:rsidRDefault="00291C87" w:rsidP="00D42A93">
      <w:pPr>
        <w:autoSpaceDE w:val="0"/>
        <w:autoSpaceDN w:val="0"/>
        <w:adjustRightInd w:val="0"/>
        <w:jc w:val="both"/>
        <w:rPr>
          <w:rFonts w:cs="Arial"/>
          <w:szCs w:val="22"/>
        </w:rPr>
      </w:pPr>
      <w:r>
        <w:rPr>
          <w:rFonts w:cs="Arial"/>
          <w:szCs w:val="22"/>
        </w:rPr>
        <w:t xml:space="preserve">Other ancillary components, required to complete the fiber optic cable plant, including but not limited to, moisture and water sealants, cable caps, fan-out kits, </w:t>
      </w:r>
      <w:r w:rsidR="007400CC">
        <w:rPr>
          <w:rFonts w:cs="Arial"/>
          <w:szCs w:val="22"/>
        </w:rPr>
        <w:t xml:space="preserve">terminations and termination panels, </w:t>
      </w:r>
      <w:r>
        <w:rPr>
          <w:rFonts w:cs="Arial"/>
          <w:szCs w:val="22"/>
        </w:rPr>
        <w:t xml:space="preserve">etc., shall be </w:t>
      </w:r>
      <w:r w:rsidR="00A11F4B">
        <w:rPr>
          <w:rFonts w:cs="Arial"/>
          <w:szCs w:val="22"/>
        </w:rPr>
        <w:t>included in the cost of</w:t>
      </w:r>
      <w:r>
        <w:rPr>
          <w:rFonts w:cs="Arial"/>
          <w:szCs w:val="22"/>
        </w:rPr>
        <w:t xml:space="preserve"> fiber optic cable and will not be paid for separately.</w:t>
      </w:r>
    </w:p>
    <w:bookmarkEnd w:id="1"/>
    <w:p w14:paraId="11A64C72" w14:textId="77777777" w:rsidR="00695198" w:rsidRDefault="00695198" w:rsidP="00291C87">
      <w:pPr>
        <w:autoSpaceDE w:val="0"/>
        <w:autoSpaceDN w:val="0"/>
        <w:adjustRightInd w:val="0"/>
        <w:rPr>
          <w:rFonts w:cs="Arial"/>
          <w:szCs w:val="22"/>
        </w:rPr>
      </w:pPr>
    </w:p>
    <w:p w14:paraId="28EDA4D8" w14:textId="77777777" w:rsidR="00FA38B4" w:rsidRPr="00FA38B4" w:rsidRDefault="00291C87" w:rsidP="00DD3B8E">
      <w:pPr>
        <w:jc w:val="both"/>
        <w:rPr>
          <w:rFonts w:cs="Arial"/>
          <w:bCs/>
          <w:szCs w:val="22"/>
        </w:rPr>
      </w:pPr>
      <w:r w:rsidRPr="00745343">
        <w:rPr>
          <w:rFonts w:cs="Arial"/>
          <w:bCs/>
          <w:szCs w:val="22"/>
          <w:u w:val="single"/>
        </w:rPr>
        <w:t>Materials</w:t>
      </w:r>
    </w:p>
    <w:p w14:paraId="33CF5C80" w14:textId="419A7F52" w:rsidR="00291C87" w:rsidRPr="000E73A4" w:rsidRDefault="00291C87" w:rsidP="00DD3B8E">
      <w:pPr>
        <w:jc w:val="both"/>
        <w:rPr>
          <w:rFonts w:cs="Arial"/>
          <w:color w:val="FF0000"/>
          <w:szCs w:val="22"/>
        </w:rPr>
      </w:pPr>
      <w:bookmarkStart w:id="2" w:name="_Hlk192689463"/>
      <w:r>
        <w:rPr>
          <w:rFonts w:cs="Arial"/>
          <w:szCs w:val="22"/>
        </w:rPr>
        <w:t xml:space="preserve">The single-mode, fiber optic cable shall incorporate a loose, buffer-tube design. </w:t>
      </w:r>
      <w:r w:rsidR="004B0C1A" w:rsidRPr="004B0C1A">
        <w:rPr>
          <w:rFonts w:cs="Arial"/>
          <w:szCs w:val="22"/>
        </w:rPr>
        <w:t>The cable shall be an accepted product of the United States Department of Agriculture Rural Utilities Service (RUS) 7 CFR 1755.900 and meet the requirements of ANSI/ICEA Standard for Fiber Optic Outside Plant Communications Cable</w:t>
      </w:r>
      <w:r w:rsidR="008536FF" w:rsidRPr="007956B6">
        <w:rPr>
          <w:rFonts w:cs="Arial"/>
          <w:szCs w:val="22"/>
        </w:rPr>
        <w:t>.</w:t>
      </w:r>
      <w:bookmarkEnd w:id="2"/>
      <w:r w:rsidRPr="007956B6">
        <w:rPr>
          <w:rFonts w:cs="Arial"/>
          <w:szCs w:val="22"/>
        </w:rPr>
        <w:t xml:space="preserve"> </w:t>
      </w:r>
    </w:p>
    <w:p w14:paraId="351C5EFC" w14:textId="77777777" w:rsidR="00695198" w:rsidRDefault="00695198" w:rsidP="00291C87">
      <w:pPr>
        <w:rPr>
          <w:rFonts w:cs="Arial"/>
          <w:szCs w:val="22"/>
        </w:rPr>
      </w:pPr>
    </w:p>
    <w:p w14:paraId="1C74C423" w14:textId="2BC3B057" w:rsidR="006502E6" w:rsidRPr="00745343" w:rsidRDefault="006502E6" w:rsidP="00291C87">
      <w:pPr>
        <w:rPr>
          <w:rFonts w:cs="Arial"/>
          <w:bCs/>
          <w:i/>
          <w:iCs/>
          <w:szCs w:val="22"/>
        </w:rPr>
      </w:pPr>
      <w:r w:rsidRPr="00745343">
        <w:rPr>
          <w:rFonts w:cs="Arial"/>
          <w:bCs/>
          <w:i/>
          <w:iCs/>
          <w:szCs w:val="22"/>
        </w:rPr>
        <w:t>Fibers</w:t>
      </w:r>
    </w:p>
    <w:p w14:paraId="665F2F82" w14:textId="77777777" w:rsidR="00291C87" w:rsidRDefault="00291C87" w:rsidP="00D42A93">
      <w:pPr>
        <w:jc w:val="both"/>
        <w:rPr>
          <w:rFonts w:cs="Arial"/>
          <w:szCs w:val="22"/>
        </w:rPr>
      </w:pPr>
      <w:bookmarkStart w:id="3" w:name="_Hlk192689479"/>
      <w:r>
        <w:rPr>
          <w:rFonts w:cs="Arial"/>
          <w:szCs w:val="22"/>
        </w:rPr>
        <w:t>The cable</w:t>
      </w:r>
      <w:r w:rsidR="0079300A">
        <w:rPr>
          <w:rFonts w:cs="Arial"/>
          <w:szCs w:val="22"/>
        </w:rPr>
        <w:t>(s)</w:t>
      </w:r>
      <w:r>
        <w:rPr>
          <w:rFonts w:cs="Arial"/>
          <w:szCs w:val="22"/>
        </w:rPr>
        <w:t xml:space="preserve"> shall use dispersion unshifted fibers.  The optical and physical characteristics of the un-cabled fibers shall include:</w:t>
      </w:r>
    </w:p>
    <w:p w14:paraId="6CAE868F" w14:textId="77777777" w:rsidR="00291C87" w:rsidRDefault="00291C87" w:rsidP="00291C87">
      <w:pPr>
        <w:rPr>
          <w:rFonts w:cs="Arial"/>
          <w:szCs w:val="22"/>
        </w:rPr>
      </w:pPr>
    </w:p>
    <w:p w14:paraId="7E6D1135" w14:textId="77777777" w:rsidR="006502E6" w:rsidRPr="006502E6" w:rsidRDefault="006502E6" w:rsidP="006502E6">
      <w:pPr>
        <w:rPr>
          <w:rFonts w:cs="Arial"/>
          <w:szCs w:val="22"/>
        </w:rPr>
      </w:pPr>
      <w:r w:rsidRPr="006502E6">
        <w:rPr>
          <w:rFonts w:cs="Arial"/>
          <w:szCs w:val="22"/>
        </w:rPr>
        <w:t xml:space="preserve">The single-mode fiber shall meet EIA/TIA-492CAAA, "Detail Specification for Class </w:t>
      </w:r>
      <w:proofErr w:type="spellStart"/>
      <w:r w:rsidRPr="006502E6">
        <w:rPr>
          <w:rFonts w:cs="Arial"/>
          <w:szCs w:val="22"/>
        </w:rPr>
        <w:t>IVa</w:t>
      </w:r>
      <w:proofErr w:type="spellEnd"/>
    </w:p>
    <w:p w14:paraId="393A28CC" w14:textId="77777777" w:rsidR="006502E6" w:rsidRPr="006502E6" w:rsidRDefault="006502E6" w:rsidP="006502E6">
      <w:pPr>
        <w:rPr>
          <w:rFonts w:cs="Arial"/>
          <w:szCs w:val="22"/>
        </w:rPr>
      </w:pPr>
      <w:r w:rsidRPr="006502E6">
        <w:rPr>
          <w:rFonts w:cs="Arial"/>
          <w:szCs w:val="22"/>
        </w:rPr>
        <w:t>Dispersion-Unshifted Single-Mode Optical Fibers," and ITU recommendation G.652.D,</w:t>
      </w:r>
    </w:p>
    <w:p w14:paraId="073BEE68" w14:textId="77777777" w:rsidR="00291C87" w:rsidRDefault="006502E6" w:rsidP="006502E6">
      <w:pPr>
        <w:rPr>
          <w:rFonts w:cs="Arial"/>
          <w:szCs w:val="22"/>
        </w:rPr>
      </w:pPr>
      <w:r w:rsidRPr="006502E6">
        <w:rPr>
          <w:rFonts w:cs="Arial"/>
          <w:szCs w:val="22"/>
        </w:rPr>
        <w:t xml:space="preserve">“Characteristics of a single-mode optical </w:t>
      </w:r>
      <w:r w:rsidR="00AB7661" w:rsidRPr="006502E6">
        <w:rPr>
          <w:rFonts w:cs="Arial"/>
          <w:szCs w:val="22"/>
        </w:rPr>
        <w:t>fiber</w:t>
      </w:r>
      <w:r w:rsidRPr="006502E6">
        <w:rPr>
          <w:rFonts w:cs="Arial"/>
          <w:szCs w:val="22"/>
        </w:rPr>
        <w:t xml:space="preserve"> cable.”</w:t>
      </w:r>
    </w:p>
    <w:bookmarkEnd w:id="3"/>
    <w:p w14:paraId="2135CC86" w14:textId="77777777" w:rsidR="006502E6" w:rsidRPr="00745343" w:rsidRDefault="006502E6" w:rsidP="006502E6">
      <w:pPr>
        <w:pStyle w:val="Default"/>
        <w:rPr>
          <w:sz w:val="22"/>
          <w:szCs w:val="22"/>
        </w:rPr>
      </w:pPr>
    </w:p>
    <w:tbl>
      <w:tblPr>
        <w:tblW w:w="7750" w:type="dxa"/>
        <w:jc w:val="center"/>
        <w:tblBorders>
          <w:top w:val="nil"/>
          <w:left w:val="nil"/>
          <w:bottom w:val="nil"/>
          <w:right w:val="nil"/>
        </w:tblBorders>
        <w:tblLook w:val="0000" w:firstRow="0" w:lastRow="0" w:firstColumn="0" w:lastColumn="0" w:noHBand="0" w:noVBand="0"/>
      </w:tblPr>
      <w:tblGrid>
        <w:gridCol w:w="3317"/>
        <w:gridCol w:w="1128"/>
        <w:gridCol w:w="1215"/>
        <w:gridCol w:w="2090"/>
      </w:tblGrid>
      <w:tr w:rsidR="006502E6" w14:paraId="5228A857" w14:textId="77777777">
        <w:trPr>
          <w:trHeight w:val="233"/>
          <w:jc w:val="center"/>
        </w:trPr>
        <w:tc>
          <w:tcPr>
            <w:tcW w:w="7750" w:type="dxa"/>
            <w:gridSpan w:val="4"/>
            <w:tcBorders>
              <w:top w:val="single" w:sz="4" w:space="0" w:color="auto"/>
              <w:left w:val="single" w:sz="4" w:space="0" w:color="auto"/>
              <w:bottom w:val="single" w:sz="4" w:space="0" w:color="auto"/>
              <w:right w:val="single" w:sz="4" w:space="0" w:color="auto"/>
            </w:tcBorders>
            <w:vAlign w:val="center"/>
          </w:tcPr>
          <w:p w14:paraId="27F3E1C2" w14:textId="77777777" w:rsidR="006502E6" w:rsidRPr="006502E6" w:rsidRDefault="007975F6" w:rsidP="007975F6">
            <w:pPr>
              <w:pStyle w:val="Default"/>
              <w:rPr>
                <w:sz w:val="20"/>
                <w:szCs w:val="20"/>
              </w:rPr>
            </w:pPr>
            <w:bookmarkStart w:id="4" w:name="_Hlk192689496"/>
            <w:r>
              <w:rPr>
                <w:b/>
                <w:bCs/>
                <w:sz w:val="20"/>
                <w:szCs w:val="20"/>
              </w:rPr>
              <w:t>Physical Construction</w:t>
            </w:r>
          </w:p>
        </w:tc>
      </w:tr>
      <w:tr w:rsidR="00CC38B4" w14:paraId="241B3108" w14:textId="77777777">
        <w:trPr>
          <w:jc w:val="center"/>
        </w:trPr>
        <w:tc>
          <w:tcPr>
            <w:tcW w:w="4445" w:type="dxa"/>
            <w:gridSpan w:val="2"/>
            <w:tcBorders>
              <w:top w:val="single" w:sz="4" w:space="0" w:color="auto"/>
              <w:left w:val="single" w:sz="4" w:space="0" w:color="auto"/>
              <w:bottom w:val="single" w:sz="4" w:space="0" w:color="auto"/>
              <w:right w:val="single" w:sz="4" w:space="0" w:color="auto"/>
            </w:tcBorders>
            <w:vAlign w:val="center"/>
          </w:tcPr>
          <w:p w14:paraId="7CCEFBC7" w14:textId="77777777" w:rsidR="00CC38B4" w:rsidRPr="001B77AB" w:rsidRDefault="00CC38B4">
            <w:pPr>
              <w:pStyle w:val="Default"/>
              <w:rPr>
                <w:b/>
                <w:sz w:val="20"/>
                <w:szCs w:val="20"/>
              </w:rPr>
            </w:pPr>
            <w:r w:rsidRPr="001B77AB">
              <w:rPr>
                <w:b/>
                <w:sz w:val="20"/>
                <w:szCs w:val="20"/>
              </w:rPr>
              <w:t>Requirement</w:t>
            </w:r>
          </w:p>
        </w:tc>
        <w:tc>
          <w:tcPr>
            <w:tcW w:w="1215" w:type="dxa"/>
            <w:tcBorders>
              <w:top w:val="single" w:sz="4" w:space="0" w:color="auto"/>
              <w:left w:val="single" w:sz="4" w:space="0" w:color="auto"/>
              <w:bottom w:val="single" w:sz="4" w:space="0" w:color="auto"/>
              <w:right w:val="single" w:sz="4" w:space="0" w:color="auto"/>
            </w:tcBorders>
            <w:vAlign w:val="center"/>
          </w:tcPr>
          <w:p w14:paraId="2B9DE9E5" w14:textId="77777777" w:rsidR="00CC38B4" w:rsidRPr="001B77AB" w:rsidRDefault="00CC38B4" w:rsidP="001B77AB">
            <w:pPr>
              <w:pStyle w:val="Default"/>
              <w:jc w:val="center"/>
              <w:rPr>
                <w:b/>
                <w:sz w:val="20"/>
                <w:szCs w:val="20"/>
              </w:rPr>
            </w:pPr>
            <w:r w:rsidRPr="001B77AB">
              <w:rPr>
                <w:b/>
                <w:sz w:val="20"/>
                <w:szCs w:val="20"/>
              </w:rPr>
              <w:t>Units</w:t>
            </w:r>
          </w:p>
        </w:tc>
        <w:tc>
          <w:tcPr>
            <w:tcW w:w="2090" w:type="dxa"/>
            <w:tcBorders>
              <w:top w:val="single" w:sz="4" w:space="0" w:color="auto"/>
              <w:left w:val="single" w:sz="4" w:space="0" w:color="auto"/>
              <w:bottom w:val="single" w:sz="4" w:space="0" w:color="auto"/>
              <w:right w:val="single" w:sz="4" w:space="0" w:color="auto"/>
            </w:tcBorders>
            <w:vAlign w:val="center"/>
          </w:tcPr>
          <w:p w14:paraId="6422BF8B" w14:textId="77777777" w:rsidR="00CC38B4" w:rsidRPr="001B77AB" w:rsidRDefault="00CC38B4" w:rsidP="001B77AB">
            <w:pPr>
              <w:pStyle w:val="Default"/>
              <w:jc w:val="center"/>
              <w:rPr>
                <w:b/>
                <w:sz w:val="20"/>
                <w:szCs w:val="20"/>
              </w:rPr>
            </w:pPr>
            <w:r w:rsidRPr="001B77AB">
              <w:rPr>
                <w:b/>
                <w:sz w:val="20"/>
                <w:szCs w:val="20"/>
              </w:rPr>
              <w:t>Value</w:t>
            </w:r>
          </w:p>
        </w:tc>
      </w:tr>
      <w:tr w:rsidR="00CC38B4" w14:paraId="57EAED11" w14:textId="77777777">
        <w:trPr>
          <w:jc w:val="center"/>
        </w:trPr>
        <w:tc>
          <w:tcPr>
            <w:tcW w:w="4445" w:type="dxa"/>
            <w:gridSpan w:val="2"/>
            <w:tcBorders>
              <w:top w:val="single" w:sz="4" w:space="0" w:color="auto"/>
              <w:left w:val="single" w:sz="4" w:space="0" w:color="auto"/>
              <w:bottom w:val="single" w:sz="4" w:space="0" w:color="auto"/>
              <w:right w:val="single" w:sz="4" w:space="0" w:color="auto"/>
            </w:tcBorders>
            <w:vAlign w:val="center"/>
          </w:tcPr>
          <w:p w14:paraId="4234CB36" w14:textId="77777777" w:rsidR="00CC38B4" w:rsidRPr="006502E6" w:rsidRDefault="00CC38B4">
            <w:pPr>
              <w:pStyle w:val="Default"/>
              <w:rPr>
                <w:sz w:val="20"/>
                <w:szCs w:val="20"/>
              </w:rPr>
            </w:pPr>
            <w:r w:rsidRPr="006502E6">
              <w:rPr>
                <w:sz w:val="20"/>
                <w:szCs w:val="20"/>
              </w:rPr>
              <w:t xml:space="preserve">Cladding Diameter </w:t>
            </w:r>
          </w:p>
        </w:tc>
        <w:tc>
          <w:tcPr>
            <w:tcW w:w="1215" w:type="dxa"/>
            <w:tcBorders>
              <w:top w:val="single" w:sz="4" w:space="0" w:color="auto"/>
              <w:left w:val="single" w:sz="4" w:space="0" w:color="auto"/>
              <w:bottom w:val="single" w:sz="4" w:space="0" w:color="auto"/>
              <w:right w:val="single" w:sz="4" w:space="0" w:color="auto"/>
            </w:tcBorders>
            <w:vAlign w:val="center"/>
          </w:tcPr>
          <w:p w14:paraId="7E649F25" w14:textId="77777777" w:rsidR="00CC38B4" w:rsidRPr="006502E6" w:rsidRDefault="00CC38B4" w:rsidP="001B77AB">
            <w:pPr>
              <w:pStyle w:val="Default"/>
              <w:jc w:val="center"/>
              <w:rPr>
                <w:sz w:val="20"/>
                <w:szCs w:val="20"/>
              </w:rPr>
            </w:pPr>
            <w:r w:rsidRPr="006502E6">
              <w:rPr>
                <w:sz w:val="20"/>
                <w:szCs w:val="20"/>
              </w:rPr>
              <w:t>(</w:t>
            </w:r>
            <w:proofErr w:type="spellStart"/>
            <w:r w:rsidRPr="006502E6">
              <w:rPr>
                <w:sz w:val="20"/>
                <w:szCs w:val="20"/>
              </w:rPr>
              <w:t>μm</w:t>
            </w:r>
            <w:proofErr w:type="spellEnd"/>
            <w:r w:rsidRPr="006502E6">
              <w:rPr>
                <w:sz w:val="20"/>
                <w:szCs w:val="20"/>
              </w:rPr>
              <w:t>)</w:t>
            </w:r>
          </w:p>
        </w:tc>
        <w:tc>
          <w:tcPr>
            <w:tcW w:w="2090" w:type="dxa"/>
            <w:tcBorders>
              <w:top w:val="single" w:sz="4" w:space="0" w:color="auto"/>
              <w:left w:val="single" w:sz="4" w:space="0" w:color="auto"/>
              <w:bottom w:val="single" w:sz="4" w:space="0" w:color="auto"/>
              <w:right w:val="single" w:sz="4" w:space="0" w:color="auto"/>
            </w:tcBorders>
            <w:vAlign w:val="center"/>
          </w:tcPr>
          <w:p w14:paraId="753A480C" w14:textId="77777777" w:rsidR="00CC38B4" w:rsidRPr="006502E6" w:rsidRDefault="00CC38B4">
            <w:pPr>
              <w:pStyle w:val="Default"/>
              <w:rPr>
                <w:sz w:val="20"/>
                <w:szCs w:val="20"/>
              </w:rPr>
            </w:pPr>
            <w:r w:rsidRPr="006502E6">
              <w:rPr>
                <w:sz w:val="20"/>
                <w:szCs w:val="20"/>
              </w:rPr>
              <w:t xml:space="preserve">125.0 ± 0.7 </w:t>
            </w:r>
          </w:p>
        </w:tc>
      </w:tr>
      <w:tr w:rsidR="00CC38B4" w14:paraId="36041790" w14:textId="77777777">
        <w:trPr>
          <w:jc w:val="center"/>
        </w:trPr>
        <w:tc>
          <w:tcPr>
            <w:tcW w:w="4445" w:type="dxa"/>
            <w:gridSpan w:val="2"/>
            <w:tcBorders>
              <w:top w:val="single" w:sz="4" w:space="0" w:color="auto"/>
              <w:left w:val="single" w:sz="4" w:space="0" w:color="auto"/>
              <w:bottom w:val="single" w:sz="4" w:space="0" w:color="auto"/>
              <w:right w:val="single" w:sz="4" w:space="0" w:color="auto"/>
            </w:tcBorders>
            <w:vAlign w:val="center"/>
          </w:tcPr>
          <w:p w14:paraId="6A9596FD" w14:textId="77777777" w:rsidR="00CC38B4" w:rsidRPr="006502E6" w:rsidRDefault="00CC38B4">
            <w:pPr>
              <w:pStyle w:val="Default"/>
              <w:rPr>
                <w:sz w:val="20"/>
                <w:szCs w:val="20"/>
              </w:rPr>
            </w:pPr>
            <w:r w:rsidRPr="006502E6">
              <w:rPr>
                <w:sz w:val="20"/>
                <w:szCs w:val="20"/>
              </w:rPr>
              <w:t xml:space="preserve">Core-to-Cladding Concentricity </w:t>
            </w:r>
          </w:p>
        </w:tc>
        <w:tc>
          <w:tcPr>
            <w:tcW w:w="1215" w:type="dxa"/>
            <w:tcBorders>
              <w:top w:val="single" w:sz="4" w:space="0" w:color="auto"/>
              <w:left w:val="single" w:sz="4" w:space="0" w:color="auto"/>
              <w:bottom w:val="single" w:sz="4" w:space="0" w:color="auto"/>
              <w:right w:val="single" w:sz="4" w:space="0" w:color="auto"/>
            </w:tcBorders>
            <w:vAlign w:val="center"/>
          </w:tcPr>
          <w:p w14:paraId="07CE64BF" w14:textId="77777777" w:rsidR="00CC38B4" w:rsidRPr="006502E6" w:rsidRDefault="00CC38B4" w:rsidP="001B77AB">
            <w:pPr>
              <w:pStyle w:val="Default"/>
              <w:jc w:val="center"/>
              <w:rPr>
                <w:sz w:val="20"/>
                <w:szCs w:val="20"/>
              </w:rPr>
            </w:pPr>
            <w:r w:rsidRPr="006502E6">
              <w:rPr>
                <w:sz w:val="20"/>
                <w:szCs w:val="20"/>
              </w:rPr>
              <w:t>(</w:t>
            </w:r>
            <w:proofErr w:type="spellStart"/>
            <w:r w:rsidRPr="006502E6">
              <w:rPr>
                <w:sz w:val="20"/>
                <w:szCs w:val="20"/>
              </w:rPr>
              <w:t>μm</w:t>
            </w:r>
            <w:proofErr w:type="spellEnd"/>
            <w:r w:rsidRPr="006502E6">
              <w:rPr>
                <w:sz w:val="20"/>
                <w:szCs w:val="20"/>
              </w:rPr>
              <w:t>)</w:t>
            </w:r>
          </w:p>
        </w:tc>
        <w:tc>
          <w:tcPr>
            <w:tcW w:w="2090" w:type="dxa"/>
            <w:tcBorders>
              <w:top w:val="single" w:sz="4" w:space="0" w:color="auto"/>
              <w:left w:val="single" w:sz="4" w:space="0" w:color="auto"/>
              <w:bottom w:val="single" w:sz="4" w:space="0" w:color="auto"/>
              <w:right w:val="single" w:sz="4" w:space="0" w:color="auto"/>
            </w:tcBorders>
            <w:vAlign w:val="center"/>
          </w:tcPr>
          <w:p w14:paraId="13FB9808" w14:textId="77777777" w:rsidR="00CC38B4" w:rsidRPr="006502E6" w:rsidRDefault="00CC38B4">
            <w:pPr>
              <w:pStyle w:val="Default"/>
              <w:rPr>
                <w:rFonts w:cs="Times New Roman"/>
                <w:sz w:val="20"/>
                <w:szCs w:val="20"/>
              </w:rPr>
            </w:pPr>
            <w:r w:rsidRPr="006502E6">
              <w:rPr>
                <w:rFonts w:cs="Times New Roman"/>
                <w:sz w:val="20"/>
                <w:szCs w:val="20"/>
              </w:rPr>
              <w:t xml:space="preserve">≤ 0.5 </w:t>
            </w:r>
          </w:p>
        </w:tc>
      </w:tr>
      <w:tr w:rsidR="001B77AB" w14:paraId="33FDFC21" w14:textId="77777777">
        <w:trPr>
          <w:jc w:val="center"/>
        </w:trPr>
        <w:tc>
          <w:tcPr>
            <w:tcW w:w="4445" w:type="dxa"/>
            <w:gridSpan w:val="2"/>
            <w:tcBorders>
              <w:top w:val="single" w:sz="4" w:space="0" w:color="auto"/>
              <w:left w:val="single" w:sz="4" w:space="0" w:color="auto"/>
              <w:bottom w:val="single" w:sz="4" w:space="0" w:color="auto"/>
              <w:right w:val="single" w:sz="4" w:space="0" w:color="auto"/>
            </w:tcBorders>
            <w:vAlign w:val="center"/>
          </w:tcPr>
          <w:p w14:paraId="5608D30B" w14:textId="77777777" w:rsidR="001B77AB" w:rsidRPr="006502E6" w:rsidRDefault="001B77AB">
            <w:pPr>
              <w:pStyle w:val="Default"/>
              <w:rPr>
                <w:sz w:val="20"/>
                <w:szCs w:val="20"/>
              </w:rPr>
            </w:pPr>
            <w:r w:rsidRPr="006502E6">
              <w:rPr>
                <w:sz w:val="20"/>
                <w:szCs w:val="20"/>
              </w:rPr>
              <w:t xml:space="preserve">Cladding Non-Circularity </w:t>
            </w:r>
          </w:p>
        </w:tc>
        <w:tc>
          <w:tcPr>
            <w:tcW w:w="1215" w:type="dxa"/>
            <w:tcBorders>
              <w:top w:val="single" w:sz="4" w:space="0" w:color="auto"/>
              <w:left w:val="single" w:sz="4" w:space="0" w:color="auto"/>
              <w:bottom w:val="single" w:sz="4" w:space="0" w:color="auto"/>
              <w:right w:val="single" w:sz="4" w:space="0" w:color="auto"/>
            </w:tcBorders>
            <w:vAlign w:val="center"/>
          </w:tcPr>
          <w:p w14:paraId="2B951DC5" w14:textId="77777777" w:rsidR="001B77AB" w:rsidRPr="006502E6" w:rsidRDefault="001B77AB" w:rsidP="001B77AB">
            <w:pPr>
              <w:pStyle w:val="Default"/>
              <w:jc w:val="center"/>
              <w:rPr>
                <w:rFonts w:cs="Times New Roman"/>
                <w:color w:val="auto"/>
                <w:sz w:val="20"/>
                <w:szCs w:val="20"/>
              </w:rPr>
            </w:pPr>
          </w:p>
        </w:tc>
        <w:tc>
          <w:tcPr>
            <w:tcW w:w="2090" w:type="dxa"/>
            <w:tcBorders>
              <w:top w:val="single" w:sz="4" w:space="0" w:color="auto"/>
              <w:left w:val="single" w:sz="4" w:space="0" w:color="auto"/>
              <w:bottom w:val="single" w:sz="4" w:space="0" w:color="auto"/>
              <w:right w:val="single" w:sz="4" w:space="0" w:color="auto"/>
            </w:tcBorders>
            <w:vAlign w:val="center"/>
          </w:tcPr>
          <w:p w14:paraId="12A3E111" w14:textId="77777777" w:rsidR="001B77AB" w:rsidRPr="006502E6" w:rsidRDefault="001B77AB">
            <w:pPr>
              <w:pStyle w:val="Default"/>
              <w:rPr>
                <w:rFonts w:cs="Times New Roman"/>
                <w:sz w:val="20"/>
                <w:szCs w:val="20"/>
              </w:rPr>
            </w:pPr>
            <w:r w:rsidRPr="006502E6">
              <w:rPr>
                <w:rFonts w:cs="Times New Roman"/>
                <w:sz w:val="20"/>
                <w:szCs w:val="20"/>
              </w:rPr>
              <w:t xml:space="preserve">≤ 0.7 % </w:t>
            </w:r>
          </w:p>
        </w:tc>
      </w:tr>
      <w:tr w:rsidR="00783177" w14:paraId="2AC28B23" w14:textId="77777777">
        <w:trPr>
          <w:jc w:val="center"/>
        </w:trPr>
        <w:tc>
          <w:tcPr>
            <w:tcW w:w="3317" w:type="dxa"/>
            <w:vMerge w:val="restart"/>
            <w:tcBorders>
              <w:top w:val="single" w:sz="4" w:space="0" w:color="auto"/>
              <w:left w:val="single" w:sz="4" w:space="0" w:color="auto"/>
              <w:bottom w:val="single" w:sz="4" w:space="0" w:color="auto"/>
              <w:right w:val="single" w:sz="4" w:space="0" w:color="auto"/>
            </w:tcBorders>
            <w:vAlign w:val="center"/>
          </w:tcPr>
          <w:p w14:paraId="31BE453F" w14:textId="77777777" w:rsidR="00783177" w:rsidRPr="006502E6" w:rsidRDefault="00783177" w:rsidP="001B77AB">
            <w:pPr>
              <w:pStyle w:val="Default"/>
              <w:rPr>
                <w:sz w:val="20"/>
                <w:szCs w:val="20"/>
              </w:rPr>
            </w:pPr>
            <w:r w:rsidRPr="006502E6">
              <w:rPr>
                <w:sz w:val="20"/>
                <w:szCs w:val="20"/>
              </w:rPr>
              <w:t xml:space="preserve">Mode Field Diameter </w:t>
            </w:r>
          </w:p>
        </w:tc>
        <w:tc>
          <w:tcPr>
            <w:tcW w:w="1128" w:type="dxa"/>
            <w:tcBorders>
              <w:top w:val="single" w:sz="4" w:space="0" w:color="auto"/>
              <w:left w:val="single" w:sz="4" w:space="0" w:color="auto"/>
              <w:bottom w:val="single" w:sz="4" w:space="0" w:color="auto"/>
              <w:right w:val="single" w:sz="4" w:space="0" w:color="auto"/>
            </w:tcBorders>
            <w:vAlign w:val="center"/>
          </w:tcPr>
          <w:p w14:paraId="6B7351C2" w14:textId="77777777" w:rsidR="00783177" w:rsidRPr="006502E6" w:rsidRDefault="00783177" w:rsidP="00CC38B4">
            <w:pPr>
              <w:pStyle w:val="Default"/>
              <w:rPr>
                <w:sz w:val="20"/>
                <w:szCs w:val="20"/>
              </w:rPr>
            </w:pPr>
            <w:r w:rsidRPr="006502E6">
              <w:rPr>
                <w:sz w:val="20"/>
                <w:szCs w:val="20"/>
              </w:rPr>
              <w:t xml:space="preserve">1310 nm </w:t>
            </w:r>
          </w:p>
        </w:tc>
        <w:tc>
          <w:tcPr>
            <w:tcW w:w="1215" w:type="dxa"/>
            <w:vMerge w:val="restart"/>
            <w:tcBorders>
              <w:top w:val="single" w:sz="4" w:space="0" w:color="auto"/>
              <w:left w:val="single" w:sz="4" w:space="0" w:color="auto"/>
              <w:right w:val="single" w:sz="4" w:space="0" w:color="auto"/>
            </w:tcBorders>
            <w:vAlign w:val="center"/>
          </w:tcPr>
          <w:p w14:paraId="42147171" w14:textId="77777777" w:rsidR="00783177" w:rsidRPr="006502E6" w:rsidRDefault="00783177" w:rsidP="001B77AB">
            <w:pPr>
              <w:pStyle w:val="Default"/>
              <w:jc w:val="center"/>
              <w:rPr>
                <w:sz w:val="20"/>
                <w:szCs w:val="20"/>
              </w:rPr>
            </w:pPr>
            <w:r w:rsidRPr="006502E6">
              <w:rPr>
                <w:sz w:val="20"/>
                <w:szCs w:val="20"/>
              </w:rPr>
              <w:t>(</w:t>
            </w:r>
            <w:proofErr w:type="spellStart"/>
            <w:r w:rsidRPr="006502E6">
              <w:rPr>
                <w:sz w:val="20"/>
                <w:szCs w:val="20"/>
              </w:rPr>
              <w:t>μm</w:t>
            </w:r>
            <w:proofErr w:type="spellEnd"/>
            <w:r w:rsidRPr="006502E6">
              <w:rPr>
                <w:sz w:val="20"/>
                <w:szCs w:val="20"/>
              </w:rPr>
              <w:t>)</w:t>
            </w:r>
          </w:p>
        </w:tc>
        <w:tc>
          <w:tcPr>
            <w:tcW w:w="2090" w:type="dxa"/>
            <w:tcBorders>
              <w:top w:val="single" w:sz="4" w:space="0" w:color="auto"/>
              <w:left w:val="single" w:sz="4" w:space="0" w:color="auto"/>
              <w:bottom w:val="single" w:sz="4" w:space="0" w:color="auto"/>
              <w:right w:val="single" w:sz="4" w:space="0" w:color="auto"/>
            </w:tcBorders>
            <w:vAlign w:val="center"/>
          </w:tcPr>
          <w:p w14:paraId="2550E088" w14:textId="77777777" w:rsidR="00783177" w:rsidRPr="006502E6" w:rsidRDefault="00783177" w:rsidP="00CC38B4">
            <w:pPr>
              <w:pStyle w:val="Default"/>
              <w:rPr>
                <w:sz w:val="20"/>
                <w:szCs w:val="20"/>
              </w:rPr>
            </w:pPr>
            <w:r w:rsidRPr="006502E6">
              <w:rPr>
                <w:sz w:val="20"/>
                <w:szCs w:val="20"/>
              </w:rPr>
              <w:t xml:space="preserve">9.2 ± 0.4 </w:t>
            </w:r>
          </w:p>
        </w:tc>
      </w:tr>
      <w:tr w:rsidR="00783177" w14:paraId="1377C172" w14:textId="77777777">
        <w:trPr>
          <w:jc w:val="center"/>
        </w:trPr>
        <w:tc>
          <w:tcPr>
            <w:tcW w:w="3317" w:type="dxa"/>
            <w:vMerge/>
            <w:tcBorders>
              <w:top w:val="single" w:sz="4" w:space="0" w:color="auto"/>
              <w:left w:val="single" w:sz="4" w:space="0" w:color="auto"/>
              <w:bottom w:val="single" w:sz="4" w:space="0" w:color="auto"/>
              <w:right w:val="single" w:sz="4" w:space="0" w:color="auto"/>
            </w:tcBorders>
          </w:tcPr>
          <w:p w14:paraId="04608D5E" w14:textId="77777777" w:rsidR="00783177" w:rsidRPr="006502E6" w:rsidRDefault="00783177">
            <w:pPr>
              <w:pStyle w:val="Default"/>
              <w:rPr>
                <w:rFonts w:cs="Times New Roman"/>
                <w:color w:val="auto"/>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tcPr>
          <w:p w14:paraId="071C05DA" w14:textId="77777777" w:rsidR="00783177" w:rsidRPr="006502E6" w:rsidRDefault="00783177">
            <w:pPr>
              <w:pStyle w:val="Default"/>
              <w:rPr>
                <w:sz w:val="20"/>
                <w:szCs w:val="20"/>
              </w:rPr>
            </w:pPr>
            <w:r w:rsidRPr="006502E6">
              <w:rPr>
                <w:sz w:val="20"/>
                <w:szCs w:val="20"/>
              </w:rPr>
              <w:t xml:space="preserve">1550 nm </w:t>
            </w:r>
          </w:p>
        </w:tc>
        <w:tc>
          <w:tcPr>
            <w:tcW w:w="1215" w:type="dxa"/>
            <w:vMerge/>
            <w:tcBorders>
              <w:left w:val="single" w:sz="4" w:space="0" w:color="auto"/>
              <w:bottom w:val="single" w:sz="4" w:space="0" w:color="auto"/>
              <w:right w:val="single" w:sz="4" w:space="0" w:color="auto"/>
            </w:tcBorders>
            <w:vAlign w:val="center"/>
          </w:tcPr>
          <w:p w14:paraId="5919203C" w14:textId="77777777" w:rsidR="00783177" w:rsidRPr="006502E6" w:rsidRDefault="00783177" w:rsidP="001B77AB">
            <w:pPr>
              <w:pStyle w:val="Default"/>
              <w:jc w:val="center"/>
              <w:rPr>
                <w:rFonts w:cs="Times New Roman"/>
                <w:color w:val="auto"/>
                <w:sz w:val="20"/>
                <w:szCs w:val="20"/>
              </w:rPr>
            </w:pPr>
          </w:p>
        </w:tc>
        <w:tc>
          <w:tcPr>
            <w:tcW w:w="2090" w:type="dxa"/>
            <w:tcBorders>
              <w:top w:val="single" w:sz="4" w:space="0" w:color="auto"/>
              <w:left w:val="single" w:sz="4" w:space="0" w:color="auto"/>
              <w:bottom w:val="single" w:sz="4" w:space="0" w:color="auto"/>
              <w:right w:val="single" w:sz="4" w:space="0" w:color="auto"/>
            </w:tcBorders>
            <w:vAlign w:val="center"/>
          </w:tcPr>
          <w:p w14:paraId="33F685CC" w14:textId="77777777" w:rsidR="00783177" w:rsidRPr="006502E6" w:rsidRDefault="00783177">
            <w:pPr>
              <w:pStyle w:val="Default"/>
              <w:rPr>
                <w:sz w:val="20"/>
                <w:szCs w:val="20"/>
              </w:rPr>
            </w:pPr>
            <w:r w:rsidRPr="006502E6">
              <w:rPr>
                <w:sz w:val="20"/>
                <w:szCs w:val="20"/>
              </w:rPr>
              <w:t xml:space="preserve">10.4 ± 0.5 </w:t>
            </w:r>
          </w:p>
        </w:tc>
      </w:tr>
      <w:tr w:rsidR="001B77AB" w14:paraId="58606E3F" w14:textId="77777777">
        <w:trPr>
          <w:jc w:val="center"/>
        </w:trPr>
        <w:tc>
          <w:tcPr>
            <w:tcW w:w="3317" w:type="dxa"/>
            <w:tcBorders>
              <w:top w:val="single" w:sz="4" w:space="0" w:color="auto"/>
              <w:left w:val="single" w:sz="4" w:space="0" w:color="auto"/>
              <w:bottom w:val="single" w:sz="4" w:space="0" w:color="auto"/>
              <w:right w:val="single" w:sz="4" w:space="0" w:color="auto"/>
            </w:tcBorders>
            <w:vAlign w:val="center"/>
          </w:tcPr>
          <w:p w14:paraId="74450030" w14:textId="77777777" w:rsidR="001B77AB" w:rsidRPr="006502E6" w:rsidRDefault="001B77AB">
            <w:pPr>
              <w:pStyle w:val="Default"/>
              <w:rPr>
                <w:sz w:val="20"/>
                <w:szCs w:val="20"/>
              </w:rPr>
            </w:pPr>
            <w:r w:rsidRPr="006502E6">
              <w:rPr>
                <w:sz w:val="20"/>
                <w:szCs w:val="20"/>
              </w:rPr>
              <w:t xml:space="preserve">Coating Diameter </w:t>
            </w:r>
          </w:p>
        </w:tc>
        <w:tc>
          <w:tcPr>
            <w:tcW w:w="1128" w:type="dxa"/>
            <w:tcBorders>
              <w:top w:val="single" w:sz="4" w:space="0" w:color="auto"/>
              <w:left w:val="single" w:sz="4" w:space="0" w:color="auto"/>
              <w:bottom w:val="single" w:sz="4" w:space="0" w:color="auto"/>
              <w:right w:val="single" w:sz="4" w:space="0" w:color="auto"/>
            </w:tcBorders>
          </w:tcPr>
          <w:p w14:paraId="1625201C" w14:textId="77777777" w:rsidR="001B77AB" w:rsidRPr="006502E6" w:rsidRDefault="001B77AB">
            <w:pPr>
              <w:pStyle w:val="Default"/>
              <w:rPr>
                <w:rFonts w:cs="Times New Roman"/>
                <w:color w:val="auto"/>
                <w:sz w:val="20"/>
                <w:szCs w:val="20"/>
              </w:rPr>
            </w:pPr>
          </w:p>
        </w:tc>
        <w:tc>
          <w:tcPr>
            <w:tcW w:w="1215" w:type="dxa"/>
            <w:tcBorders>
              <w:top w:val="single" w:sz="4" w:space="0" w:color="auto"/>
              <w:left w:val="single" w:sz="4" w:space="0" w:color="auto"/>
              <w:bottom w:val="single" w:sz="4" w:space="0" w:color="auto"/>
              <w:right w:val="single" w:sz="4" w:space="0" w:color="auto"/>
            </w:tcBorders>
            <w:vAlign w:val="center"/>
          </w:tcPr>
          <w:p w14:paraId="294D9097" w14:textId="77777777" w:rsidR="001B77AB" w:rsidRPr="006502E6" w:rsidRDefault="001B77AB" w:rsidP="001B77AB">
            <w:pPr>
              <w:pStyle w:val="Default"/>
              <w:jc w:val="center"/>
              <w:rPr>
                <w:sz w:val="20"/>
                <w:szCs w:val="20"/>
              </w:rPr>
            </w:pPr>
            <w:r w:rsidRPr="006502E6">
              <w:rPr>
                <w:sz w:val="20"/>
                <w:szCs w:val="20"/>
              </w:rPr>
              <w:t>(</w:t>
            </w:r>
            <w:proofErr w:type="spellStart"/>
            <w:r w:rsidRPr="006502E6">
              <w:rPr>
                <w:sz w:val="20"/>
                <w:szCs w:val="20"/>
              </w:rPr>
              <w:t>μm</w:t>
            </w:r>
            <w:proofErr w:type="spellEnd"/>
            <w:r w:rsidRPr="006502E6">
              <w:rPr>
                <w:sz w:val="20"/>
                <w:szCs w:val="20"/>
              </w:rPr>
              <w:t>)</w:t>
            </w:r>
          </w:p>
        </w:tc>
        <w:tc>
          <w:tcPr>
            <w:tcW w:w="2090" w:type="dxa"/>
            <w:tcBorders>
              <w:top w:val="single" w:sz="4" w:space="0" w:color="auto"/>
              <w:left w:val="single" w:sz="4" w:space="0" w:color="auto"/>
              <w:bottom w:val="single" w:sz="4" w:space="0" w:color="auto"/>
              <w:right w:val="single" w:sz="4" w:space="0" w:color="auto"/>
            </w:tcBorders>
            <w:vAlign w:val="center"/>
          </w:tcPr>
          <w:p w14:paraId="1FB0B019" w14:textId="77777777" w:rsidR="001B77AB" w:rsidRPr="006502E6" w:rsidRDefault="001B77AB">
            <w:pPr>
              <w:pStyle w:val="Default"/>
              <w:rPr>
                <w:sz w:val="20"/>
                <w:szCs w:val="20"/>
              </w:rPr>
            </w:pPr>
            <w:r w:rsidRPr="006502E6">
              <w:rPr>
                <w:sz w:val="20"/>
                <w:szCs w:val="20"/>
              </w:rPr>
              <w:t xml:space="preserve">245 ± 5 </w:t>
            </w:r>
          </w:p>
        </w:tc>
      </w:tr>
      <w:tr w:rsidR="001B77AB" w14:paraId="1A0F8C03" w14:textId="77777777">
        <w:trPr>
          <w:jc w:val="center"/>
        </w:trPr>
        <w:tc>
          <w:tcPr>
            <w:tcW w:w="4445" w:type="dxa"/>
            <w:gridSpan w:val="2"/>
            <w:tcBorders>
              <w:top w:val="single" w:sz="4" w:space="0" w:color="auto"/>
              <w:left w:val="single" w:sz="4" w:space="0" w:color="auto"/>
              <w:bottom w:val="single" w:sz="4" w:space="0" w:color="auto"/>
              <w:right w:val="single" w:sz="4" w:space="0" w:color="auto"/>
            </w:tcBorders>
            <w:vAlign w:val="center"/>
          </w:tcPr>
          <w:p w14:paraId="06724573" w14:textId="77777777" w:rsidR="001B77AB" w:rsidRPr="006502E6" w:rsidRDefault="001B77AB">
            <w:pPr>
              <w:pStyle w:val="Default"/>
              <w:rPr>
                <w:sz w:val="20"/>
                <w:szCs w:val="20"/>
              </w:rPr>
            </w:pPr>
            <w:r w:rsidRPr="006502E6">
              <w:rPr>
                <w:sz w:val="20"/>
                <w:szCs w:val="20"/>
              </w:rPr>
              <w:t xml:space="preserve">Colored Fiber Nominal Diameter </w:t>
            </w:r>
          </w:p>
        </w:tc>
        <w:tc>
          <w:tcPr>
            <w:tcW w:w="1215" w:type="dxa"/>
            <w:tcBorders>
              <w:top w:val="single" w:sz="4" w:space="0" w:color="auto"/>
              <w:left w:val="single" w:sz="4" w:space="0" w:color="auto"/>
              <w:bottom w:val="single" w:sz="4" w:space="0" w:color="auto"/>
              <w:right w:val="single" w:sz="4" w:space="0" w:color="auto"/>
            </w:tcBorders>
            <w:vAlign w:val="center"/>
          </w:tcPr>
          <w:p w14:paraId="68DF0918" w14:textId="77777777" w:rsidR="001B77AB" w:rsidRPr="006502E6" w:rsidRDefault="001B77AB" w:rsidP="001B77AB">
            <w:pPr>
              <w:pStyle w:val="Default"/>
              <w:jc w:val="center"/>
              <w:rPr>
                <w:sz w:val="20"/>
                <w:szCs w:val="20"/>
              </w:rPr>
            </w:pPr>
            <w:r w:rsidRPr="006502E6">
              <w:rPr>
                <w:sz w:val="20"/>
                <w:szCs w:val="20"/>
              </w:rPr>
              <w:t>(</w:t>
            </w:r>
            <w:proofErr w:type="spellStart"/>
            <w:r w:rsidRPr="006502E6">
              <w:rPr>
                <w:sz w:val="20"/>
                <w:szCs w:val="20"/>
              </w:rPr>
              <w:t>μm</w:t>
            </w:r>
            <w:proofErr w:type="spellEnd"/>
            <w:r w:rsidRPr="006502E6">
              <w:rPr>
                <w:sz w:val="20"/>
                <w:szCs w:val="20"/>
              </w:rPr>
              <w:t>)</w:t>
            </w:r>
          </w:p>
        </w:tc>
        <w:tc>
          <w:tcPr>
            <w:tcW w:w="2090" w:type="dxa"/>
            <w:tcBorders>
              <w:top w:val="single" w:sz="4" w:space="0" w:color="auto"/>
              <w:left w:val="single" w:sz="4" w:space="0" w:color="auto"/>
              <w:bottom w:val="single" w:sz="4" w:space="0" w:color="auto"/>
              <w:right w:val="single" w:sz="4" w:space="0" w:color="auto"/>
            </w:tcBorders>
            <w:vAlign w:val="center"/>
          </w:tcPr>
          <w:p w14:paraId="4F6CC006" w14:textId="77777777" w:rsidR="001B77AB" w:rsidRPr="006502E6" w:rsidRDefault="001B77AB">
            <w:pPr>
              <w:pStyle w:val="Default"/>
              <w:rPr>
                <w:sz w:val="20"/>
                <w:szCs w:val="20"/>
              </w:rPr>
            </w:pPr>
            <w:r w:rsidRPr="006502E6">
              <w:rPr>
                <w:sz w:val="20"/>
                <w:szCs w:val="20"/>
              </w:rPr>
              <w:t xml:space="preserve">253 - 259 </w:t>
            </w:r>
          </w:p>
        </w:tc>
      </w:tr>
      <w:tr w:rsidR="001B77AB" w14:paraId="432470D2" w14:textId="77777777">
        <w:trPr>
          <w:jc w:val="center"/>
        </w:trPr>
        <w:tc>
          <w:tcPr>
            <w:tcW w:w="4445" w:type="dxa"/>
            <w:gridSpan w:val="2"/>
            <w:tcBorders>
              <w:top w:val="single" w:sz="4" w:space="0" w:color="auto"/>
              <w:left w:val="single" w:sz="4" w:space="0" w:color="auto"/>
              <w:bottom w:val="single" w:sz="4" w:space="0" w:color="auto"/>
              <w:right w:val="single" w:sz="4" w:space="0" w:color="auto"/>
            </w:tcBorders>
            <w:vAlign w:val="center"/>
          </w:tcPr>
          <w:p w14:paraId="617AFCCB" w14:textId="77777777" w:rsidR="001B77AB" w:rsidRPr="006502E6" w:rsidRDefault="001B77AB">
            <w:pPr>
              <w:pStyle w:val="Default"/>
              <w:rPr>
                <w:sz w:val="20"/>
                <w:szCs w:val="20"/>
              </w:rPr>
            </w:pPr>
            <w:r w:rsidRPr="006502E6">
              <w:rPr>
                <w:sz w:val="20"/>
                <w:szCs w:val="20"/>
              </w:rPr>
              <w:t xml:space="preserve">Fiber Curl radius of curvature </w:t>
            </w:r>
          </w:p>
        </w:tc>
        <w:tc>
          <w:tcPr>
            <w:tcW w:w="1215" w:type="dxa"/>
            <w:tcBorders>
              <w:top w:val="single" w:sz="4" w:space="0" w:color="auto"/>
              <w:left w:val="single" w:sz="4" w:space="0" w:color="auto"/>
              <w:bottom w:val="single" w:sz="4" w:space="0" w:color="auto"/>
              <w:right w:val="single" w:sz="4" w:space="0" w:color="auto"/>
            </w:tcBorders>
            <w:vAlign w:val="center"/>
          </w:tcPr>
          <w:p w14:paraId="4640F04E" w14:textId="77777777" w:rsidR="001B77AB" w:rsidRPr="006502E6" w:rsidRDefault="001B77AB" w:rsidP="001B77AB">
            <w:pPr>
              <w:pStyle w:val="Default"/>
              <w:jc w:val="center"/>
              <w:rPr>
                <w:sz w:val="20"/>
                <w:szCs w:val="20"/>
              </w:rPr>
            </w:pPr>
            <w:r w:rsidRPr="006502E6">
              <w:rPr>
                <w:sz w:val="20"/>
                <w:szCs w:val="20"/>
              </w:rPr>
              <w:t>(m)</w:t>
            </w:r>
          </w:p>
        </w:tc>
        <w:tc>
          <w:tcPr>
            <w:tcW w:w="2090" w:type="dxa"/>
            <w:tcBorders>
              <w:top w:val="single" w:sz="4" w:space="0" w:color="auto"/>
              <w:left w:val="single" w:sz="4" w:space="0" w:color="auto"/>
              <w:bottom w:val="single" w:sz="4" w:space="0" w:color="auto"/>
              <w:right w:val="single" w:sz="4" w:space="0" w:color="auto"/>
            </w:tcBorders>
            <w:vAlign w:val="center"/>
          </w:tcPr>
          <w:p w14:paraId="444FC424" w14:textId="77777777" w:rsidR="001B77AB" w:rsidRPr="006502E6" w:rsidRDefault="001B77AB">
            <w:pPr>
              <w:pStyle w:val="Default"/>
              <w:rPr>
                <w:sz w:val="20"/>
                <w:szCs w:val="20"/>
              </w:rPr>
            </w:pPr>
            <w:r w:rsidRPr="006502E6">
              <w:rPr>
                <w:sz w:val="20"/>
                <w:szCs w:val="20"/>
              </w:rPr>
              <w:t xml:space="preserve">&gt; 4.0 m </w:t>
            </w:r>
          </w:p>
        </w:tc>
      </w:tr>
      <w:bookmarkEnd w:id="4"/>
    </w:tbl>
    <w:p w14:paraId="6808F6A9" w14:textId="77777777" w:rsidR="006502E6" w:rsidRDefault="006502E6" w:rsidP="00291C87">
      <w:pPr>
        <w:rPr>
          <w:rFonts w:cs="Arial"/>
          <w:szCs w:val="22"/>
        </w:rPr>
      </w:pPr>
    </w:p>
    <w:p w14:paraId="3AEBB173" w14:textId="77777777" w:rsidR="006502E6" w:rsidRDefault="00783177" w:rsidP="00695198">
      <w:r>
        <w:br w:type="page"/>
      </w:r>
    </w:p>
    <w:tbl>
      <w:tblPr>
        <w:tblW w:w="8043" w:type="dxa"/>
        <w:jc w:val="center"/>
        <w:tblBorders>
          <w:top w:val="nil"/>
          <w:left w:val="nil"/>
          <w:bottom w:val="nil"/>
          <w:right w:val="nil"/>
        </w:tblBorders>
        <w:tblLook w:val="0000" w:firstRow="0" w:lastRow="0" w:firstColumn="0" w:lastColumn="0" w:noHBand="0" w:noVBand="0"/>
      </w:tblPr>
      <w:tblGrid>
        <w:gridCol w:w="2262"/>
        <w:gridCol w:w="431"/>
        <w:gridCol w:w="519"/>
        <w:gridCol w:w="1350"/>
        <w:gridCol w:w="1620"/>
        <w:gridCol w:w="1861"/>
      </w:tblGrid>
      <w:tr w:rsidR="006502E6" w14:paraId="3C9B1F39" w14:textId="77777777">
        <w:trPr>
          <w:trHeight w:val="275"/>
          <w:jc w:val="center"/>
        </w:trPr>
        <w:tc>
          <w:tcPr>
            <w:tcW w:w="8043" w:type="dxa"/>
            <w:gridSpan w:val="6"/>
            <w:tcBorders>
              <w:top w:val="single" w:sz="4" w:space="0" w:color="auto"/>
              <w:left w:val="single" w:sz="4" w:space="0" w:color="auto"/>
              <w:bottom w:val="single" w:sz="4" w:space="0" w:color="auto"/>
              <w:right w:val="single" w:sz="4" w:space="0" w:color="auto"/>
            </w:tcBorders>
            <w:vAlign w:val="center"/>
          </w:tcPr>
          <w:p w14:paraId="7F034C82" w14:textId="77777777" w:rsidR="006502E6" w:rsidRPr="006502E6" w:rsidRDefault="006502E6" w:rsidP="007975F6">
            <w:pPr>
              <w:pStyle w:val="Default"/>
              <w:rPr>
                <w:sz w:val="20"/>
                <w:szCs w:val="20"/>
              </w:rPr>
            </w:pPr>
            <w:bookmarkStart w:id="5" w:name="_Hlk192689505"/>
            <w:r w:rsidRPr="006502E6">
              <w:rPr>
                <w:b/>
                <w:bCs/>
                <w:sz w:val="20"/>
                <w:szCs w:val="20"/>
              </w:rPr>
              <w:lastRenderedPageBreak/>
              <w:t xml:space="preserve">Optical </w:t>
            </w:r>
            <w:r w:rsidR="007975F6">
              <w:rPr>
                <w:b/>
                <w:bCs/>
                <w:sz w:val="20"/>
                <w:szCs w:val="20"/>
              </w:rPr>
              <w:t>Characteristics</w:t>
            </w:r>
          </w:p>
        </w:tc>
      </w:tr>
      <w:tr w:rsidR="00FE03C3" w14:paraId="2915737B" w14:textId="77777777">
        <w:trPr>
          <w:jc w:val="center"/>
        </w:trPr>
        <w:tc>
          <w:tcPr>
            <w:tcW w:w="3212" w:type="dxa"/>
            <w:gridSpan w:val="3"/>
            <w:tcBorders>
              <w:top w:val="single" w:sz="4" w:space="0" w:color="auto"/>
              <w:left w:val="single" w:sz="4" w:space="0" w:color="auto"/>
              <w:bottom w:val="single" w:sz="4" w:space="0" w:color="auto"/>
              <w:right w:val="single" w:sz="4" w:space="0" w:color="auto"/>
            </w:tcBorders>
          </w:tcPr>
          <w:p w14:paraId="26099B42" w14:textId="77777777" w:rsidR="00FE03C3" w:rsidRPr="006502E6" w:rsidRDefault="00FE03C3" w:rsidP="00FE03C3">
            <w:pPr>
              <w:pStyle w:val="Default"/>
              <w:rPr>
                <w:sz w:val="20"/>
                <w:szCs w:val="20"/>
              </w:rPr>
            </w:pPr>
            <w:r w:rsidRPr="001B77AB">
              <w:rPr>
                <w:b/>
                <w:sz w:val="20"/>
                <w:szCs w:val="20"/>
              </w:rPr>
              <w:t>Requirement</w:t>
            </w:r>
          </w:p>
        </w:tc>
        <w:tc>
          <w:tcPr>
            <w:tcW w:w="1350" w:type="dxa"/>
            <w:tcBorders>
              <w:top w:val="single" w:sz="4" w:space="0" w:color="auto"/>
              <w:left w:val="single" w:sz="4" w:space="0" w:color="auto"/>
              <w:bottom w:val="single" w:sz="4" w:space="0" w:color="auto"/>
              <w:right w:val="single" w:sz="4" w:space="0" w:color="auto"/>
            </w:tcBorders>
          </w:tcPr>
          <w:p w14:paraId="59960CBD" w14:textId="77777777" w:rsidR="00FE03C3" w:rsidRPr="006502E6" w:rsidRDefault="00FE03C3">
            <w:pPr>
              <w:pStyle w:val="Default"/>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C739FB9" w14:textId="77777777" w:rsidR="00FE03C3" w:rsidRPr="00FE03C3" w:rsidRDefault="00FE03C3" w:rsidP="009B5DF5">
            <w:pPr>
              <w:pStyle w:val="Default"/>
              <w:jc w:val="center"/>
              <w:rPr>
                <w:b/>
                <w:sz w:val="20"/>
                <w:szCs w:val="20"/>
              </w:rPr>
            </w:pPr>
            <w:r w:rsidRPr="00FE03C3">
              <w:rPr>
                <w:b/>
                <w:sz w:val="20"/>
                <w:szCs w:val="20"/>
              </w:rPr>
              <w:t>Units</w:t>
            </w:r>
          </w:p>
        </w:tc>
        <w:tc>
          <w:tcPr>
            <w:tcW w:w="1861" w:type="dxa"/>
            <w:tcBorders>
              <w:top w:val="single" w:sz="4" w:space="0" w:color="auto"/>
              <w:left w:val="single" w:sz="4" w:space="0" w:color="auto"/>
              <w:bottom w:val="single" w:sz="4" w:space="0" w:color="auto"/>
              <w:right w:val="single" w:sz="4" w:space="0" w:color="auto"/>
            </w:tcBorders>
          </w:tcPr>
          <w:p w14:paraId="2AC38015" w14:textId="77777777" w:rsidR="00FE03C3" w:rsidRPr="00FE03C3" w:rsidRDefault="00FE03C3">
            <w:pPr>
              <w:pStyle w:val="Default"/>
              <w:rPr>
                <w:rFonts w:cs="Times New Roman"/>
                <w:b/>
                <w:sz w:val="20"/>
                <w:szCs w:val="20"/>
              </w:rPr>
            </w:pPr>
            <w:r w:rsidRPr="00FE03C3">
              <w:rPr>
                <w:rFonts w:cs="Times New Roman"/>
                <w:b/>
                <w:sz w:val="20"/>
                <w:szCs w:val="20"/>
              </w:rPr>
              <w:t>Value</w:t>
            </w:r>
          </w:p>
        </w:tc>
      </w:tr>
      <w:tr w:rsidR="00FE03C3" w14:paraId="0B854612" w14:textId="77777777">
        <w:trPr>
          <w:jc w:val="center"/>
        </w:trPr>
        <w:tc>
          <w:tcPr>
            <w:tcW w:w="3212" w:type="dxa"/>
            <w:gridSpan w:val="3"/>
            <w:vMerge w:val="restart"/>
            <w:tcBorders>
              <w:top w:val="single" w:sz="4" w:space="0" w:color="auto"/>
              <w:left w:val="single" w:sz="4" w:space="0" w:color="auto"/>
              <w:bottom w:val="single" w:sz="4" w:space="0" w:color="auto"/>
              <w:right w:val="single" w:sz="4" w:space="0" w:color="auto"/>
            </w:tcBorders>
            <w:vAlign w:val="center"/>
          </w:tcPr>
          <w:p w14:paraId="36FC04F5" w14:textId="77777777" w:rsidR="00FE03C3" w:rsidRPr="006502E6" w:rsidRDefault="00FE03C3" w:rsidP="00FE03C3">
            <w:pPr>
              <w:pStyle w:val="Default"/>
              <w:rPr>
                <w:sz w:val="20"/>
                <w:szCs w:val="20"/>
              </w:rPr>
            </w:pPr>
            <w:r w:rsidRPr="006502E6">
              <w:rPr>
                <w:sz w:val="20"/>
                <w:szCs w:val="20"/>
              </w:rPr>
              <w:t xml:space="preserve">Cabled Fiber Attenuation </w:t>
            </w:r>
          </w:p>
        </w:tc>
        <w:tc>
          <w:tcPr>
            <w:tcW w:w="1350" w:type="dxa"/>
            <w:tcBorders>
              <w:top w:val="single" w:sz="4" w:space="0" w:color="auto"/>
              <w:left w:val="single" w:sz="4" w:space="0" w:color="auto"/>
              <w:bottom w:val="single" w:sz="4" w:space="0" w:color="auto"/>
              <w:right w:val="single" w:sz="4" w:space="0" w:color="auto"/>
            </w:tcBorders>
            <w:vAlign w:val="center"/>
          </w:tcPr>
          <w:p w14:paraId="7D570B95" w14:textId="77777777" w:rsidR="00FE03C3" w:rsidRPr="006502E6" w:rsidRDefault="00FE03C3" w:rsidP="00FE03C3">
            <w:pPr>
              <w:pStyle w:val="Default"/>
              <w:rPr>
                <w:sz w:val="20"/>
                <w:szCs w:val="20"/>
              </w:rPr>
            </w:pPr>
            <w:r w:rsidRPr="006502E6">
              <w:rPr>
                <w:sz w:val="20"/>
                <w:szCs w:val="20"/>
              </w:rPr>
              <w:t xml:space="preserve">1310 nm </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0F645881" w14:textId="77777777" w:rsidR="00FE03C3" w:rsidRPr="006502E6" w:rsidRDefault="00FE03C3" w:rsidP="009B5DF5">
            <w:pPr>
              <w:pStyle w:val="Default"/>
              <w:jc w:val="center"/>
              <w:rPr>
                <w:sz w:val="20"/>
                <w:szCs w:val="20"/>
              </w:rPr>
            </w:pPr>
            <w:r w:rsidRPr="006502E6">
              <w:rPr>
                <w:sz w:val="20"/>
                <w:szCs w:val="20"/>
              </w:rPr>
              <w:t>(dB/km)</w:t>
            </w:r>
          </w:p>
        </w:tc>
        <w:tc>
          <w:tcPr>
            <w:tcW w:w="1861" w:type="dxa"/>
            <w:tcBorders>
              <w:top w:val="single" w:sz="4" w:space="0" w:color="auto"/>
              <w:left w:val="single" w:sz="4" w:space="0" w:color="auto"/>
              <w:bottom w:val="single" w:sz="4" w:space="0" w:color="auto"/>
              <w:right w:val="single" w:sz="4" w:space="0" w:color="auto"/>
            </w:tcBorders>
            <w:vAlign w:val="center"/>
          </w:tcPr>
          <w:p w14:paraId="17A40CA1" w14:textId="77777777" w:rsidR="00FE03C3" w:rsidRPr="006502E6" w:rsidRDefault="00FE03C3" w:rsidP="00FE03C3">
            <w:pPr>
              <w:pStyle w:val="Default"/>
              <w:rPr>
                <w:rFonts w:cs="Times New Roman"/>
                <w:sz w:val="20"/>
                <w:szCs w:val="20"/>
              </w:rPr>
            </w:pPr>
            <w:r w:rsidRPr="006502E6">
              <w:rPr>
                <w:rFonts w:cs="Times New Roman"/>
                <w:sz w:val="20"/>
                <w:szCs w:val="20"/>
              </w:rPr>
              <w:t xml:space="preserve">≤ 0.4 </w:t>
            </w:r>
          </w:p>
        </w:tc>
      </w:tr>
      <w:tr w:rsidR="00FE03C3" w14:paraId="159BDA13" w14:textId="77777777">
        <w:trPr>
          <w:jc w:val="center"/>
        </w:trPr>
        <w:tc>
          <w:tcPr>
            <w:tcW w:w="3212" w:type="dxa"/>
            <w:gridSpan w:val="3"/>
            <w:vMerge/>
            <w:tcBorders>
              <w:top w:val="single" w:sz="4" w:space="0" w:color="auto"/>
              <w:left w:val="single" w:sz="4" w:space="0" w:color="auto"/>
              <w:bottom w:val="single" w:sz="4" w:space="0" w:color="auto"/>
              <w:right w:val="single" w:sz="4" w:space="0" w:color="auto"/>
            </w:tcBorders>
            <w:vAlign w:val="center"/>
          </w:tcPr>
          <w:p w14:paraId="12DDE241" w14:textId="77777777" w:rsidR="00FE03C3" w:rsidRPr="006502E6" w:rsidRDefault="00FE03C3" w:rsidP="00FE03C3">
            <w:pPr>
              <w:pStyle w:val="Default"/>
              <w:rPr>
                <w:rFonts w:cs="Times New Roman"/>
                <w:color w:val="auto"/>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53D968D" w14:textId="77777777" w:rsidR="00FE03C3" w:rsidRPr="006502E6" w:rsidRDefault="00FE03C3" w:rsidP="00FE03C3">
            <w:pPr>
              <w:pStyle w:val="Default"/>
              <w:rPr>
                <w:sz w:val="20"/>
                <w:szCs w:val="20"/>
              </w:rPr>
            </w:pPr>
            <w:r w:rsidRPr="006502E6">
              <w:rPr>
                <w:sz w:val="20"/>
                <w:szCs w:val="20"/>
              </w:rPr>
              <w:t xml:space="preserve">1550 nm </w:t>
            </w:r>
          </w:p>
        </w:tc>
        <w:tc>
          <w:tcPr>
            <w:tcW w:w="1620" w:type="dxa"/>
            <w:vMerge/>
            <w:tcBorders>
              <w:top w:val="single" w:sz="4" w:space="0" w:color="auto"/>
              <w:left w:val="single" w:sz="4" w:space="0" w:color="auto"/>
              <w:bottom w:val="single" w:sz="4" w:space="0" w:color="auto"/>
              <w:right w:val="single" w:sz="4" w:space="0" w:color="auto"/>
            </w:tcBorders>
            <w:vAlign w:val="center"/>
          </w:tcPr>
          <w:p w14:paraId="06C58F3F" w14:textId="77777777" w:rsidR="00FE03C3" w:rsidRPr="006502E6" w:rsidRDefault="00FE03C3" w:rsidP="009B5DF5">
            <w:pPr>
              <w:pStyle w:val="Default"/>
              <w:jc w:val="center"/>
              <w:rPr>
                <w:rFonts w:cs="Times New Roman"/>
                <w:color w:val="auto"/>
                <w:sz w:val="20"/>
                <w:szCs w:val="20"/>
              </w:rPr>
            </w:pPr>
          </w:p>
        </w:tc>
        <w:tc>
          <w:tcPr>
            <w:tcW w:w="1861" w:type="dxa"/>
            <w:tcBorders>
              <w:top w:val="single" w:sz="4" w:space="0" w:color="auto"/>
              <w:left w:val="single" w:sz="4" w:space="0" w:color="auto"/>
              <w:bottom w:val="single" w:sz="4" w:space="0" w:color="auto"/>
              <w:right w:val="single" w:sz="4" w:space="0" w:color="auto"/>
            </w:tcBorders>
            <w:vAlign w:val="center"/>
          </w:tcPr>
          <w:p w14:paraId="64150634" w14:textId="77777777" w:rsidR="00FE03C3" w:rsidRPr="006502E6" w:rsidRDefault="00FE03C3" w:rsidP="00FE03C3">
            <w:pPr>
              <w:pStyle w:val="Default"/>
              <w:rPr>
                <w:rFonts w:cs="Times New Roman"/>
                <w:sz w:val="20"/>
                <w:szCs w:val="20"/>
              </w:rPr>
            </w:pPr>
            <w:r w:rsidRPr="006502E6">
              <w:rPr>
                <w:rFonts w:cs="Times New Roman"/>
                <w:sz w:val="20"/>
                <w:szCs w:val="20"/>
              </w:rPr>
              <w:t xml:space="preserve">≤ 0.3 </w:t>
            </w:r>
          </w:p>
        </w:tc>
      </w:tr>
      <w:tr w:rsidR="00FE03C3" w14:paraId="3AA4BCB3" w14:textId="77777777">
        <w:trPr>
          <w:jc w:val="center"/>
        </w:trPr>
        <w:tc>
          <w:tcPr>
            <w:tcW w:w="3212" w:type="dxa"/>
            <w:gridSpan w:val="3"/>
            <w:vMerge w:val="restart"/>
            <w:tcBorders>
              <w:top w:val="single" w:sz="4" w:space="0" w:color="auto"/>
              <w:left w:val="single" w:sz="4" w:space="0" w:color="auto"/>
              <w:bottom w:val="single" w:sz="4" w:space="0" w:color="auto"/>
              <w:right w:val="single" w:sz="4" w:space="0" w:color="auto"/>
            </w:tcBorders>
          </w:tcPr>
          <w:p w14:paraId="1709D4EF" w14:textId="77777777" w:rsidR="00FE03C3" w:rsidRPr="006502E6" w:rsidRDefault="00FE03C3">
            <w:pPr>
              <w:pStyle w:val="Default"/>
              <w:rPr>
                <w:rFonts w:cs="Times New Roman"/>
                <w:color w:val="auto"/>
                <w:sz w:val="20"/>
                <w:szCs w:val="20"/>
              </w:rPr>
            </w:pPr>
            <w:r w:rsidRPr="006502E6">
              <w:rPr>
                <w:sz w:val="20"/>
                <w:szCs w:val="20"/>
              </w:rPr>
              <w:t>Point discontinuity</w:t>
            </w:r>
          </w:p>
        </w:tc>
        <w:tc>
          <w:tcPr>
            <w:tcW w:w="1350" w:type="dxa"/>
            <w:tcBorders>
              <w:top w:val="single" w:sz="4" w:space="0" w:color="auto"/>
              <w:left w:val="single" w:sz="4" w:space="0" w:color="auto"/>
              <w:bottom w:val="single" w:sz="4" w:space="0" w:color="auto"/>
              <w:right w:val="single" w:sz="4" w:space="0" w:color="auto"/>
            </w:tcBorders>
          </w:tcPr>
          <w:p w14:paraId="6F3A99FB" w14:textId="77777777" w:rsidR="00FE03C3" w:rsidRPr="006502E6" w:rsidRDefault="00FE03C3">
            <w:pPr>
              <w:pStyle w:val="Default"/>
              <w:rPr>
                <w:sz w:val="20"/>
                <w:szCs w:val="20"/>
              </w:rPr>
            </w:pPr>
            <w:r w:rsidRPr="006502E6">
              <w:rPr>
                <w:sz w:val="20"/>
                <w:szCs w:val="20"/>
              </w:rPr>
              <w:t xml:space="preserve">1310 nm </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36322520" w14:textId="77777777" w:rsidR="00FE03C3" w:rsidRPr="006502E6" w:rsidRDefault="00FE03C3" w:rsidP="009B5DF5">
            <w:pPr>
              <w:pStyle w:val="Default"/>
              <w:jc w:val="center"/>
              <w:rPr>
                <w:sz w:val="20"/>
                <w:szCs w:val="20"/>
              </w:rPr>
            </w:pPr>
            <w:r w:rsidRPr="006502E6">
              <w:rPr>
                <w:sz w:val="20"/>
                <w:szCs w:val="20"/>
              </w:rPr>
              <w:t>(dB)</w:t>
            </w:r>
          </w:p>
        </w:tc>
        <w:tc>
          <w:tcPr>
            <w:tcW w:w="1861" w:type="dxa"/>
            <w:tcBorders>
              <w:top w:val="single" w:sz="4" w:space="0" w:color="auto"/>
              <w:left w:val="single" w:sz="4" w:space="0" w:color="auto"/>
              <w:bottom w:val="single" w:sz="4" w:space="0" w:color="auto"/>
              <w:right w:val="single" w:sz="4" w:space="0" w:color="auto"/>
            </w:tcBorders>
          </w:tcPr>
          <w:p w14:paraId="3CC708AE" w14:textId="77777777" w:rsidR="00FE03C3" w:rsidRPr="006502E6" w:rsidRDefault="00FE03C3">
            <w:pPr>
              <w:pStyle w:val="Default"/>
              <w:rPr>
                <w:rFonts w:cs="Times New Roman"/>
                <w:sz w:val="20"/>
                <w:szCs w:val="20"/>
              </w:rPr>
            </w:pPr>
            <w:r w:rsidRPr="006502E6">
              <w:rPr>
                <w:rFonts w:cs="Times New Roman"/>
                <w:sz w:val="20"/>
                <w:szCs w:val="20"/>
              </w:rPr>
              <w:t xml:space="preserve">≤ 0.1 </w:t>
            </w:r>
          </w:p>
        </w:tc>
      </w:tr>
      <w:tr w:rsidR="00FE03C3" w14:paraId="666DCD72" w14:textId="77777777">
        <w:trPr>
          <w:jc w:val="center"/>
        </w:trPr>
        <w:tc>
          <w:tcPr>
            <w:tcW w:w="3212" w:type="dxa"/>
            <w:gridSpan w:val="3"/>
            <w:vMerge/>
            <w:tcBorders>
              <w:top w:val="single" w:sz="4" w:space="0" w:color="auto"/>
              <w:left w:val="single" w:sz="4" w:space="0" w:color="auto"/>
              <w:bottom w:val="single" w:sz="4" w:space="0" w:color="auto"/>
              <w:right w:val="single" w:sz="4" w:space="0" w:color="auto"/>
            </w:tcBorders>
          </w:tcPr>
          <w:p w14:paraId="5CE7EF6D" w14:textId="77777777" w:rsidR="00FE03C3" w:rsidRPr="006502E6" w:rsidRDefault="00FE03C3">
            <w:pPr>
              <w:pStyle w:val="Default"/>
              <w:rPr>
                <w:rFonts w:cs="Times New Roman"/>
                <w:color w:val="auto"/>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8D8FE9D" w14:textId="77777777" w:rsidR="00FE03C3" w:rsidRPr="006502E6" w:rsidRDefault="00FE03C3">
            <w:pPr>
              <w:pStyle w:val="Default"/>
              <w:rPr>
                <w:sz w:val="20"/>
                <w:szCs w:val="20"/>
              </w:rPr>
            </w:pPr>
            <w:r w:rsidRPr="006502E6">
              <w:rPr>
                <w:sz w:val="20"/>
                <w:szCs w:val="20"/>
              </w:rPr>
              <w:t xml:space="preserve">1550 nm </w:t>
            </w:r>
          </w:p>
        </w:tc>
        <w:tc>
          <w:tcPr>
            <w:tcW w:w="1620" w:type="dxa"/>
            <w:vMerge/>
            <w:tcBorders>
              <w:top w:val="single" w:sz="4" w:space="0" w:color="auto"/>
              <w:left w:val="single" w:sz="4" w:space="0" w:color="auto"/>
              <w:bottom w:val="single" w:sz="4" w:space="0" w:color="auto"/>
              <w:right w:val="single" w:sz="4" w:space="0" w:color="auto"/>
            </w:tcBorders>
          </w:tcPr>
          <w:p w14:paraId="47ACBAF4" w14:textId="77777777" w:rsidR="00FE03C3" w:rsidRPr="006502E6" w:rsidRDefault="00FE03C3" w:rsidP="009B5DF5">
            <w:pPr>
              <w:pStyle w:val="Default"/>
              <w:jc w:val="center"/>
              <w:rPr>
                <w:rFonts w:cs="Times New Roman"/>
                <w:color w:val="auto"/>
                <w:sz w:val="20"/>
                <w:szCs w:val="20"/>
              </w:rPr>
            </w:pPr>
          </w:p>
        </w:tc>
        <w:tc>
          <w:tcPr>
            <w:tcW w:w="1861" w:type="dxa"/>
            <w:tcBorders>
              <w:top w:val="single" w:sz="4" w:space="0" w:color="auto"/>
              <w:left w:val="single" w:sz="4" w:space="0" w:color="auto"/>
              <w:bottom w:val="single" w:sz="4" w:space="0" w:color="auto"/>
              <w:right w:val="single" w:sz="4" w:space="0" w:color="auto"/>
            </w:tcBorders>
            <w:vAlign w:val="center"/>
          </w:tcPr>
          <w:p w14:paraId="488D0E63" w14:textId="77777777" w:rsidR="00FE03C3" w:rsidRPr="006502E6" w:rsidRDefault="00FE03C3">
            <w:pPr>
              <w:pStyle w:val="Default"/>
              <w:rPr>
                <w:rFonts w:cs="Times New Roman"/>
                <w:sz w:val="20"/>
                <w:szCs w:val="20"/>
              </w:rPr>
            </w:pPr>
            <w:r w:rsidRPr="006502E6">
              <w:rPr>
                <w:rFonts w:cs="Times New Roman"/>
                <w:sz w:val="20"/>
                <w:szCs w:val="20"/>
              </w:rPr>
              <w:t xml:space="preserve">≤ 0.1 </w:t>
            </w:r>
          </w:p>
        </w:tc>
      </w:tr>
      <w:tr w:rsidR="00DE4562" w14:paraId="538D491E" w14:textId="77777777">
        <w:trPr>
          <w:jc w:val="center"/>
        </w:trPr>
        <w:tc>
          <w:tcPr>
            <w:tcW w:w="2262" w:type="dxa"/>
            <w:vMerge w:val="restart"/>
            <w:tcBorders>
              <w:top w:val="single" w:sz="4" w:space="0" w:color="auto"/>
              <w:left w:val="single" w:sz="4" w:space="0" w:color="auto"/>
              <w:bottom w:val="single" w:sz="4" w:space="0" w:color="auto"/>
              <w:right w:val="single" w:sz="4" w:space="0" w:color="auto"/>
            </w:tcBorders>
          </w:tcPr>
          <w:p w14:paraId="1D6F7452" w14:textId="77777777" w:rsidR="00DE4562" w:rsidRPr="006502E6" w:rsidRDefault="00DE4562">
            <w:pPr>
              <w:pStyle w:val="Default"/>
              <w:rPr>
                <w:rFonts w:cs="Times New Roman"/>
                <w:color w:val="auto"/>
                <w:sz w:val="20"/>
                <w:szCs w:val="20"/>
              </w:rPr>
            </w:pPr>
            <w:proofErr w:type="spellStart"/>
            <w:r w:rsidRPr="006502E6">
              <w:rPr>
                <w:sz w:val="20"/>
                <w:szCs w:val="20"/>
              </w:rPr>
              <w:t>Macrobend</w:t>
            </w:r>
            <w:proofErr w:type="spellEnd"/>
            <w:r w:rsidRPr="006502E6">
              <w:rPr>
                <w:sz w:val="20"/>
                <w:szCs w:val="20"/>
              </w:rPr>
              <w:t xml:space="preserve"> Attenuatio</w:t>
            </w:r>
            <w:r>
              <w:rPr>
                <w:sz w:val="20"/>
                <w:szCs w:val="20"/>
              </w:rPr>
              <w:t>n</w:t>
            </w:r>
          </w:p>
        </w:tc>
        <w:tc>
          <w:tcPr>
            <w:tcW w:w="950" w:type="dxa"/>
            <w:gridSpan w:val="2"/>
            <w:tcBorders>
              <w:top w:val="single" w:sz="4" w:space="0" w:color="auto"/>
              <w:left w:val="single" w:sz="4" w:space="0" w:color="auto"/>
              <w:bottom w:val="single" w:sz="4" w:space="0" w:color="auto"/>
              <w:right w:val="single" w:sz="4" w:space="0" w:color="auto"/>
            </w:tcBorders>
          </w:tcPr>
          <w:p w14:paraId="57CE2276" w14:textId="77777777" w:rsidR="00DE4562" w:rsidRPr="006502E6" w:rsidRDefault="00DE4562" w:rsidP="00B47EB0">
            <w:pPr>
              <w:pStyle w:val="Default"/>
              <w:jc w:val="center"/>
              <w:rPr>
                <w:sz w:val="20"/>
                <w:szCs w:val="20"/>
              </w:rPr>
            </w:pPr>
            <w:r w:rsidRPr="006502E6">
              <w:rPr>
                <w:sz w:val="20"/>
                <w:szCs w:val="20"/>
              </w:rPr>
              <w:t>Turns</w:t>
            </w:r>
          </w:p>
        </w:tc>
        <w:tc>
          <w:tcPr>
            <w:tcW w:w="1350" w:type="dxa"/>
            <w:tcBorders>
              <w:top w:val="single" w:sz="4" w:space="0" w:color="auto"/>
              <w:left w:val="single" w:sz="4" w:space="0" w:color="auto"/>
              <w:bottom w:val="single" w:sz="4" w:space="0" w:color="auto"/>
              <w:right w:val="single" w:sz="4" w:space="0" w:color="auto"/>
            </w:tcBorders>
          </w:tcPr>
          <w:p w14:paraId="1A0CFD4F" w14:textId="77777777" w:rsidR="00DE4562" w:rsidRPr="006502E6" w:rsidRDefault="00DE4562" w:rsidP="00B47EB0">
            <w:pPr>
              <w:pStyle w:val="Default"/>
              <w:jc w:val="center"/>
              <w:rPr>
                <w:sz w:val="20"/>
                <w:szCs w:val="20"/>
              </w:rPr>
            </w:pPr>
            <w:r w:rsidRPr="006502E6">
              <w:rPr>
                <w:sz w:val="20"/>
                <w:szCs w:val="20"/>
              </w:rPr>
              <w:t>Mandrel OD</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7F5E7D83" w14:textId="77777777" w:rsidR="00DE4562" w:rsidRPr="006502E6" w:rsidRDefault="00DE4562" w:rsidP="009B5DF5">
            <w:pPr>
              <w:pStyle w:val="Default"/>
              <w:jc w:val="center"/>
              <w:rPr>
                <w:sz w:val="20"/>
                <w:szCs w:val="20"/>
              </w:rPr>
            </w:pPr>
            <w:r w:rsidRPr="006502E6">
              <w:rPr>
                <w:sz w:val="20"/>
                <w:szCs w:val="20"/>
              </w:rPr>
              <w:t>(dB)</w:t>
            </w:r>
          </w:p>
        </w:tc>
        <w:tc>
          <w:tcPr>
            <w:tcW w:w="1861" w:type="dxa"/>
            <w:tcBorders>
              <w:top w:val="single" w:sz="4" w:space="0" w:color="auto"/>
              <w:left w:val="single" w:sz="4" w:space="0" w:color="auto"/>
              <w:bottom w:val="single" w:sz="4" w:space="0" w:color="auto"/>
              <w:right w:val="single" w:sz="4" w:space="0" w:color="auto"/>
            </w:tcBorders>
          </w:tcPr>
          <w:p w14:paraId="6702052C" w14:textId="77777777" w:rsidR="00DE4562" w:rsidRPr="006502E6" w:rsidRDefault="00DE4562">
            <w:pPr>
              <w:pStyle w:val="Default"/>
              <w:rPr>
                <w:rFonts w:cs="Times New Roman"/>
                <w:color w:val="auto"/>
                <w:sz w:val="20"/>
                <w:szCs w:val="20"/>
              </w:rPr>
            </w:pPr>
          </w:p>
        </w:tc>
      </w:tr>
      <w:tr w:rsidR="00DE4562" w14:paraId="5CA45C07" w14:textId="77777777">
        <w:trPr>
          <w:jc w:val="center"/>
        </w:trPr>
        <w:tc>
          <w:tcPr>
            <w:tcW w:w="2262" w:type="dxa"/>
            <w:vMerge/>
            <w:tcBorders>
              <w:top w:val="single" w:sz="4" w:space="0" w:color="auto"/>
              <w:left w:val="single" w:sz="4" w:space="0" w:color="auto"/>
              <w:bottom w:val="single" w:sz="4" w:space="0" w:color="auto"/>
              <w:right w:val="single" w:sz="4" w:space="0" w:color="auto"/>
            </w:tcBorders>
          </w:tcPr>
          <w:p w14:paraId="6E3ADF75" w14:textId="77777777" w:rsidR="00DE4562" w:rsidRPr="006502E6" w:rsidRDefault="00DE4562">
            <w:pPr>
              <w:pStyle w:val="Default"/>
              <w:rPr>
                <w:rFonts w:cs="Times New Roman"/>
                <w:color w:val="auto"/>
                <w:sz w:val="20"/>
                <w:szCs w:val="20"/>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639B8A5B" w14:textId="77777777" w:rsidR="00DE4562" w:rsidRPr="006502E6" w:rsidRDefault="00DE4562" w:rsidP="00B47EB0">
            <w:pPr>
              <w:pStyle w:val="Default"/>
              <w:jc w:val="center"/>
              <w:rPr>
                <w:sz w:val="20"/>
                <w:szCs w:val="20"/>
              </w:rPr>
            </w:pPr>
            <w:r w:rsidRPr="006502E6">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6117B2D4" w14:textId="77777777" w:rsidR="00DE4562" w:rsidRPr="006502E6" w:rsidRDefault="00DE4562">
            <w:pPr>
              <w:pStyle w:val="Default"/>
              <w:rPr>
                <w:sz w:val="20"/>
                <w:szCs w:val="20"/>
              </w:rPr>
            </w:pPr>
            <w:r w:rsidRPr="006502E6">
              <w:rPr>
                <w:sz w:val="20"/>
                <w:szCs w:val="20"/>
              </w:rPr>
              <w:t xml:space="preserve">32 ± 2 mm </w:t>
            </w:r>
          </w:p>
        </w:tc>
        <w:tc>
          <w:tcPr>
            <w:tcW w:w="1620" w:type="dxa"/>
            <w:vMerge/>
            <w:tcBorders>
              <w:top w:val="single" w:sz="4" w:space="0" w:color="auto"/>
              <w:left w:val="single" w:sz="4" w:space="0" w:color="auto"/>
              <w:bottom w:val="single" w:sz="4" w:space="0" w:color="auto"/>
              <w:right w:val="single" w:sz="4" w:space="0" w:color="auto"/>
            </w:tcBorders>
            <w:vAlign w:val="center"/>
          </w:tcPr>
          <w:p w14:paraId="65344CD3" w14:textId="77777777" w:rsidR="00DE4562" w:rsidRPr="006502E6" w:rsidRDefault="00DE4562" w:rsidP="009B5DF5">
            <w:pPr>
              <w:pStyle w:val="Default"/>
              <w:jc w:val="center"/>
              <w:rPr>
                <w:sz w:val="20"/>
                <w:szCs w:val="20"/>
              </w:rPr>
            </w:pPr>
          </w:p>
        </w:tc>
        <w:tc>
          <w:tcPr>
            <w:tcW w:w="1861" w:type="dxa"/>
            <w:tcBorders>
              <w:top w:val="single" w:sz="4" w:space="0" w:color="auto"/>
              <w:left w:val="single" w:sz="4" w:space="0" w:color="auto"/>
              <w:bottom w:val="single" w:sz="4" w:space="0" w:color="auto"/>
              <w:right w:val="single" w:sz="4" w:space="0" w:color="auto"/>
            </w:tcBorders>
            <w:vAlign w:val="center"/>
          </w:tcPr>
          <w:p w14:paraId="22742461" w14:textId="77777777" w:rsidR="00DE4562" w:rsidRPr="006502E6" w:rsidRDefault="00DE4562">
            <w:pPr>
              <w:pStyle w:val="Default"/>
              <w:rPr>
                <w:sz w:val="20"/>
                <w:szCs w:val="20"/>
              </w:rPr>
            </w:pPr>
            <w:r w:rsidRPr="006502E6">
              <w:rPr>
                <w:sz w:val="20"/>
                <w:szCs w:val="20"/>
              </w:rPr>
              <w:t xml:space="preserve">&lt; 0.05 at 1550 nm </w:t>
            </w:r>
          </w:p>
        </w:tc>
      </w:tr>
      <w:tr w:rsidR="00DE4562" w14:paraId="15C3F171" w14:textId="77777777">
        <w:trPr>
          <w:jc w:val="center"/>
        </w:trPr>
        <w:tc>
          <w:tcPr>
            <w:tcW w:w="2262" w:type="dxa"/>
            <w:vMerge/>
            <w:tcBorders>
              <w:top w:val="single" w:sz="4" w:space="0" w:color="auto"/>
              <w:left w:val="single" w:sz="4" w:space="0" w:color="auto"/>
              <w:bottom w:val="single" w:sz="4" w:space="0" w:color="auto"/>
              <w:right w:val="single" w:sz="4" w:space="0" w:color="auto"/>
            </w:tcBorders>
            <w:vAlign w:val="center"/>
          </w:tcPr>
          <w:p w14:paraId="286B5AA0" w14:textId="77777777" w:rsidR="00DE4562" w:rsidRPr="006502E6" w:rsidRDefault="00DE4562">
            <w:pPr>
              <w:pStyle w:val="Default"/>
              <w:rPr>
                <w:rFonts w:cs="Times New Roman"/>
                <w:color w:val="auto"/>
                <w:sz w:val="20"/>
                <w:szCs w:val="20"/>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39807D0C" w14:textId="77777777" w:rsidR="00DE4562" w:rsidRPr="006502E6" w:rsidRDefault="00DE4562" w:rsidP="00B47EB0">
            <w:pPr>
              <w:pStyle w:val="Default"/>
              <w:jc w:val="center"/>
              <w:rPr>
                <w:sz w:val="20"/>
                <w:szCs w:val="20"/>
              </w:rPr>
            </w:pPr>
            <w:r w:rsidRPr="006502E6">
              <w:rPr>
                <w:sz w:val="20"/>
                <w:szCs w:val="20"/>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114A15CC" w14:textId="77777777" w:rsidR="00DE4562" w:rsidRPr="006502E6" w:rsidRDefault="00DE4562">
            <w:pPr>
              <w:pStyle w:val="Default"/>
              <w:rPr>
                <w:sz w:val="20"/>
                <w:szCs w:val="20"/>
              </w:rPr>
            </w:pPr>
            <w:r w:rsidRPr="006502E6">
              <w:rPr>
                <w:sz w:val="20"/>
                <w:szCs w:val="20"/>
              </w:rPr>
              <w:t xml:space="preserve">50 ± 2 mm </w:t>
            </w:r>
          </w:p>
        </w:tc>
        <w:tc>
          <w:tcPr>
            <w:tcW w:w="1620" w:type="dxa"/>
            <w:vMerge/>
            <w:tcBorders>
              <w:top w:val="single" w:sz="4" w:space="0" w:color="auto"/>
              <w:left w:val="single" w:sz="4" w:space="0" w:color="auto"/>
              <w:bottom w:val="single" w:sz="4" w:space="0" w:color="auto"/>
              <w:right w:val="single" w:sz="4" w:space="0" w:color="auto"/>
            </w:tcBorders>
            <w:vAlign w:val="center"/>
          </w:tcPr>
          <w:p w14:paraId="6232DDD1" w14:textId="77777777" w:rsidR="00DE4562" w:rsidRPr="006502E6" w:rsidRDefault="00DE4562" w:rsidP="009B5DF5">
            <w:pPr>
              <w:pStyle w:val="Default"/>
              <w:jc w:val="center"/>
              <w:rPr>
                <w:sz w:val="20"/>
                <w:szCs w:val="20"/>
              </w:rPr>
            </w:pPr>
          </w:p>
        </w:tc>
        <w:tc>
          <w:tcPr>
            <w:tcW w:w="1861" w:type="dxa"/>
            <w:tcBorders>
              <w:top w:val="single" w:sz="4" w:space="0" w:color="auto"/>
              <w:left w:val="single" w:sz="4" w:space="0" w:color="auto"/>
              <w:bottom w:val="single" w:sz="4" w:space="0" w:color="auto"/>
              <w:right w:val="single" w:sz="4" w:space="0" w:color="auto"/>
            </w:tcBorders>
            <w:vAlign w:val="center"/>
          </w:tcPr>
          <w:p w14:paraId="5474894B" w14:textId="77777777" w:rsidR="00DE4562" w:rsidRPr="006502E6" w:rsidRDefault="00DE4562">
            <w:pPr>
              <w:pStyle w:val="Default"/>
              <w:rPr>
                <w:sz w:val="20"/>
                <w:szCs w:val="20"/>
              </w:rPr>
            </w:pPr>
            <w:r w:rsidRPr="006502E6">
              <w:rPr>
                <w:sz w:val="20"/>
                <w:szCs w:val="20"/>
              </w:rPr>
              <w:t xml:space="preserve">&lt; 0.05 at 1310 nm </w:t>
            </w:r>
          </w:p>
        </w:tc>
      </w:tr>
      <w:tr w:rsidR="00DE4562" w14:paraId="4293BC4E" w14:textId="77777777">
        <w:trPr>
          <w:jc w:val="center"/>
        </w:trPr>
        <w:tc>
          <w:tcPr>
            <w:tcW w:w="2262" w:type="dxa"/>
            <w:vMerge/>
            <w:tcBorders>
              <w:top w:val="single" w:sz="4" w:space="0" w:color="auto"/>
              <w:left w:val="single" w:sz="4" w:space="0" w:color="auto"/>
              <w:bottom w:val="single" w:sz="4" w:space="0" w:color="auto"/>
              <w:right w:val="single" w:sz="4" w:space="0" w:color="auto"/>
            </w:tcBorders>
          </w:tcPr>
          <w:p w14:paraId="191244CF" w14:textId="77777777" w:rsidR="00DE4562" w:rsidRPr="006502E6" w:rsidRDefault="00DE4562">
            <w:pPr>
              <w:pStyle w:val="Default"/>
              <w:rPr>
                <w:rFonts w:cs="Times New Roman"/>
                <w:color w:val="auto"/>
                <w:sz w:val="20"/>
                <w:szCs w:val="20"/>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6CE67AFC" w14:textId="77777777" w:rsidR="00DE4562" w:rsidRPr="006502E6" w:rsidRDefault="00DE4562" w:rsidP="00B47EB0">
            <w:pPr>
              <w:pStyle w:val="Default"/>
              <w:jc w:val="center"/>
              <w:rPr>
                <w:sz w:val="20"/>
                <w:szCs w:val="20"/>
              </w:rPr>
            </w:pPr>
            <w:r w:rsidRPr="006502E6">
              <w:rPr>
                <w:sz w:val="20"/>
                <w:szCs w:val="20"/>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610901D1" w14:textId="77777777" w:rsidR="00DE4562" w:rsidRPr="006502E6" w:rsidRDefault="00DE4562">
            <w:pPr>
              <w:pStyle w:val="Default"/>
              <w:rPr>
                <w:sz w:val="20"/>
                <w:szCs w:val="20"/>
              </w:rPr>
            </w:pPr>
            <w:r w:rsidRPr="006502E6">
              <w:rPr>
                <w:sz w:val="20"/>
                <w:szCs w:val="20"/>
              </w:rPr>
              <w:t xml:space="preserve">50 ± 2 mm </w:t>
            </w:r>
          </w:p>
        </w:tc>
        <w:tc>
          <w:tcPr>
            <w:tcW w:w="1620" w:type="dxa"/>
            <w:vMerge/>
            <w:tcBorders>
              <w:top w:val="single" w:sz="4" w:space="0" w:color="auto"/>
              <w:left w:val="single" w:sz="4" w:space="0" w:color="auto"/>
              <w:bottom w:val="single" w:sz="4" w:space="0" w:color="auto"/>
              <w:right w:val="single" w:sz="4" w:space="0" w:color="auto"/>
            </w:tcBorders>
            <w:vAlign w:val="center"/>
          </w:tcPr>
          <w:p w14:paraId="31979AE6" w14:textId="77777777" w:rsidR="00DE4562" w:rsidRPr="006502E6" w:rsidRDefault="00DE4562" w:rsidP="009B5DF5">
            <w:pPr>
              <w:pStyle w:val="Default"/>
              <w:jc w:val="center"/>
              <w:rPr>
                <w:sz w:val="20"/>
                <w:szCs w:val="20"/>
              </w:rPr>
            </w:pPr>
          </w:p>
        </w:tc>
        <w:tc>
          <w:tcPr>
            <w:tcW w:w="1861" w:type="dxa"/>
            <w:tcBorders>
              <w:top w:val="single" w:sz="4" w:space="0" w:color="auto"/>
              <w:left w:val="single" w:sz="4" w:space="0" w:color="auto"/>
              <w:bottom w:val="single" w:sz="4" w:space="0" w:color="auto"/>
              <w:right w:val="single" w:sz="4" w:space="0" w:color="auto"/>
            </w:tcBorders>
            <w:vAlign w:val="center"/>
          </w:tcPr>
          <w:p w14:paraId="201E3995" w14:textId="77777777" w:rsidR="00DE4562" w:rsidRPr="006502E6" w:rsidRDefault="00DE4562">
            <w:pPr>
              <w:pStyle w:val="Default"/>
              <w:rPr>
                <w:sz w:val="20"/>
                <w:szCs w:val="20"/>
              </w:rPr>
            </w:pPr>
            <w:r w:rsidRPr="006502E6">
              <w:rPr>
                <w:sz w:val="20"/>
                <w:szCs w:val="20"/>
              </w:rPr>
              <w:t xml:space="preserve">&lt; 0.10 at 1550 nm </w:t>
            </w:r>
          </w:p>
        </w:tc>
      </w:tr>
      <w:tr w:rsidR="00DE4562" w14:paraId="49B262C4" w14:textId="77777777">
        <w:trPr>
          <w:jc w:val="center"/>
        </w:trPr>
        <w:tc>
          <w:tcPr>
            <w:tcW w:w="2262" w:type="dxa"/>
            <w:vMerge/>
            <w:tcBorders>
              <w:top w:val="single" w:sz="4" w:space="0" w:color="auto"/>
              <w:left w:val="single" w:sz="4" w:space="0" w:color="auto"/>
              <w:bottom w:val="single" w:sz="4" w:space="0" w:color="auto"/>
              <w:right w:val="single" w:sz="4" w:space="0" w:color="auto"/>
            </w:tcBorders>
          </w:tcPr>
          <w:p w14:paraId="38ABD880" w14:textId="77777777" w:rsidR="00DE4562" w:rsidRPr="006502E6" w:rsidRDefault="00DE4562">
            <w:pPr>
              <w:pStyle w:val="Default"/>
              <w:rPr>
                <w:rFonts w:cs="Times New Roman"/>
                <w:color w:val="auto"/>
                <w:sz w:val="20"/>
                <w:szCs w:val="20"/>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339D6A03" w14:textId="77777777" w:rsidR="00DE4562" w:rsidRPr="006502E6" w:rsidRDefault="00DE4562" w:rsidP="00B47EB0">
            <w:pPr>
              <w:pStyle w:val="Default"/>
              <w:jc w:val="center"/>
              <w:rPr>
                <w:sz w:val="20"/>
                <w:szCs w:val="20"/>
              </w:rPr>
            </w:pPr>
            <w:r w:rsidRPr="006502E6">
              <w:rPr>
                <w:sz w:val="20"/>
                <w:szCs w:val="20"/>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38F8C1D1" w14:textId="77777777" w:rsidR="00DE4562" w:rsidRPr="006502E6" w:rsidRDefault="00DE4562">
            <w:pPr>
              <w:pStyle w:val="Default"/>
              <w:rPr>
                <w:sz w:val="20"/>
                <w:szCs w:val="20"/>
              </w:rPr>
            </w:pPr>
            <w:r w:rsidRPr="006502E6">
              <w:rPr>
                <w:sz w:val="20"/>
                <w:szCs w:val="20"/>
              </w:rPr>
              <w:t xml:space="preserve">60 ± 2 mm </w:t>
            </w:r>
          </w:p>
        </w:tc>
        <w:tc>
          <w:tcPr>
            <w:tcW w:w="1620" w:type="dxa"/>
            <w:vMerge/>
            <w:tcBorders>
              <w:top w:val="single" w:sz="4" w:space="0" w:color="auto"/>
              <w:left w:val="single" w:sz="4" w:space="0" w:color="auto"/>
              <w:bottom w:val="single" w:sz="4" w:space="0" w:color="auto"/>
              <w:right w:val="single" w:sz="4" w:space="0" w:color="auto"/>
            </w:tcBorders>
            <w:vAlign w:val="center"/>
          </w:tcPr>
          <w:p w14:paraId="3A3048C4" w14:textId="77777777" w:rsidR="00DE4562" w:rsidRPr="006502E6" w:rsidRDefault="00DE4562" w:rsidP="009B5DF5">
            <w:pPr>
              <w:pStyle w:val="Default"/>
              <w:jc w:val="center"/>
              <w:rPr>
                <w:sz w:val="20"/>
                <w:szCs w:val="20"/>
              </w:rPr>
            </w:pPr>
          </w:p>
        </w:tc>
        <w:tc>
          <w:tcPr>
            <w:tcW w:w="1861" w:type="dxa"/>
            <w:tcBorders>
              <w:top w:val="single" w:sz="4" w:space="0" w:color="auto"/>
              <w:left w:val="single" w:sz="4" w:space="0" w:color="auto"/>
              <w:bottom w:val="single" w:sz="4" w:space="0" w:color="auto"/>
              <w:right w:val="single" w:sz="4" w:space="0" w:color="auto"/>
            </w:tcBorders>
            <w:vAlign w:val="center"/>
          </w:tcPr>
          <w:p w14:paraId="696458DF" w14:textId="77777777" w:rsidR="00DE4562" w:rsidRPr="006502E6" w:rsidRDefault="00DE4562">
            <w:pPr>
              <w:pStyle w:val="Default"/>
              <w:rPr>
                <w:sz w:val="20"/>
                <w:szCs w:val="20"/>
              </w:rPr>
            </w:pPr>
            <w:r w:rsidRPr="006502E6">
              <w:rPr>
                <w:sz w:val="20"/>
                <w:szCs w:val="20"/>
              </w:rPr>
              <w:t xml:space="preserve">&lt; 0.05 at 1550 nm </w:t>
            </w:r>
          </w:p>
        </w:tc>
      </w:tr>
      <w:tr w:rsidR="00DE4562" w14:paraId="4BF1E7B1" w14:textId="77777777">
        <w:trPr>
          <w:jc w:val="center"/>
        </w:trPr>
        <w:tc>
          <w:tcPr>
            <w:tcW w:w="2262" w:type="dxa"/>
            <w:vMerge/>
            <w:tcBorders>
              <w:top w:val="single" w:sz="4" w:space="0" w:color="auto"/>
              <w:left w:val="single" w:sz="4" w:space="0" w:color="auto"/>
              <w:bottom w:val="single" w:sz="4" w:space="0" w:color="auto"/>
              <w:right w:val="single" w:sz="4" w:space="0" w:color="auto"/>
            </w:tcBorders>
          </w:tcPr>
          <w:p w14:paraId="5B83C76D" w14:textId="77777777" w:rsidR="00DE4562" w:rsidRPr="006502E6" w:rsidRDefault="00DE4562">
            <w:pPr>
              <w:pStyle w:val="Default"/>
              <w:rPr>
                <w:rFonts w:cs="Times New Roman"/>
                <w:color w:val="auto"/>
                <w:sz w:val="20"/>
                <w:szCs w:val="20"/>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698692B6" w14:textId="77777777" w:rsidR="00DE4562" w:rsidRPr="006502E6" w:rsidRDefault="00DE4562" w:rsidP="00B47EB0">
            <w:pPr>
              <w:pStyle w:val="Default"/>
              <w:jc w:val="center"/>
              <w:rPr>
                <w:sz w:val="20"/>
                <w:szCs w:val="20"/>
              </w:rPr>
            </w:pPr>
            <w:r w:rsidRPr="006502E6">
              <w:rPr>
                <w:sz w:val="20"/>
                <w:szCs w:val="20"/>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6AB74275" w14:textId="77777777" w:rsidR="00DE4562" w:rsidRPr="006502E6" w:rsidRDefault="00DE4562">
            <w:pPr>
              <w:pStyle w:val="Default"/>
              <w:rPr>
                <w:sz w:val="20"/>
                <w:szCs w:val="20"/>
              </w:rPr>
            </w:pPr>
            <w:r w:rsidRPr="006502E6">
              <w:rPr>
                <w:sz w:val="20"/>
                <w:szCs w:val="20"/>
              </w:rPr>
              <w:t xml:space="preserve">60 ± 2 mm </w:t>
            </w:r>
          </w:p>
        </w:tc>
        <w:tc>
          <w:tcPr>
            <w:tcW w:w="1620" w:type="dxa"/>
            <w:vMerge/>
            <w:tcBorders>
              <w:top w:val="single" w:sz="4" w:space="0" w:color="auto"/>
              <w:left w:val="single" w:sz="4" w:space="0" w:color="auto"/>
              <w:bottom w:val="single" w:sz="4" w:space="0" w:color="auto"/>
              <w:right w:val="single" w:sz="4" w:space="0" w:color="auto"/>
            </w:tcBorders>
            <w:vAlign w:val="center"/>
          </w:tcPr>
          <w:p w14:paraId="137D6364" w14:textId="77777777" w:rsidR="00DE4562" w:rsidRPr="006502E6" w:rsidRDefault="00DE4562" w:rsidP="009B5DF5">
            <w:pPr>
              <w:pStyle w:val="Default"/>
              <w:jc w:val="center"/>
              <w:rPr>
                <w:sz w:val="20"/>
                <w:szCs w:val="20"/>
              </w:rPr>
            </w:pPr>
          </w:p>
        </w:tc>
        <w:tc>
          <w:tcPr>
            <w:tcW w:w="1861" w:type="dxa"/>
            <w:tcBorders>
              <w:top w:val="single" w:sz="4" w:space="0" w:color="auto"/>
              <w:left w:val="single" w:sz="4" w:space="0" w:color="auto"/>
              <w:bottom w:val="single" w:sz="4" w:space="0" w:color="auto"/>
              <w:right w:val="single" w:sz="4" w:space="0" w:color="auto"/>
            </w:tcBorders>
            <w:vAlign w:val="center"/>
          </w:tcPr>
          <w:p w14:paraId="4C5AA17C" w14:textId="77777777" w:rsidR="00DE4562" w:rsidRPr="006502E6" w:rsidRDefault="00DE4562">
            <w:pPr>
              <w:pStyle w:val="Default"/>
              <w:rPr>
                <w:sz w:val="20"/>
                <w:szCs w:val="20"/>
              </w:rPr>
            </w:pPr>
            <w:r w:rsidRPr="006502E6">
              <w:rPr>
                <w:sz w:val="20"/>
                <w:szCs w:val="20"/>
              </w:rPr>
              <w:t xml:space="preserve">&lt; 0.05 at 1625 nm </w:t>
            </w:r>
          </w:p>
        </w:tc>
      </w:tr>
      <w:tr w:rsidR="00DE6296" w14:paraId="396F1B5C" w14:textId="77777777">
        <w:trPr>
          <w:jc w:val="center"/>
        </w:trPr>
        <w:tc>
          <w:tcPr>
            <w:tcW w:w="4562" w:type="dxa"/>
            <w:gridSpan w:val="4"/>
            <w:tcBorders>
              <w:top w:val="single" w:sz="4" w:space="0" w:color="auto"/>
              <w:left w:val="single" w:sz="4" w:space="0" w:color="auto"/>
              <w:bottom w:val="single" w:sz="4" w:space="0" w:color="auto"/>
              <w:right w:val="single" w:sz="4" w:space="0" w:color="auto"/>
            </w:tcBorders>
            <w:vAlign w:val="center"/>
          </w:tcPr>
          <w:p w14:paraId="1A523C62" w14:textId="77777777" w:rsidR="00DE6296" w:rsidRPr="006502E6" w:rsidRDefault="00DE6296">
            <w:pPr>
              <w:pStyle w:val="Default"/>
              <w:rPr>
                <w:sz w:val="20"/>
                <w:szCs w:val="20"/>
              </w:rPr>
            </w:pPr>
            <w:r w:rsidRPr="006502E6">
              <w:rPr>
                <w:sz w:val="20"/>
                <w:szCs w:val="20"/>
              </w:rPr>
              <w:t xml:space="preserve">Cable Cutoff Wavelength ( λ </w:t>
            </w:r>
            <w:proofErr w:type="spellStart"/>
            <w:r w:rsidRPr="00B47EB0">
              <w:rPr>
                <w:sz w:val="20"/>
                <w:szCs w:val="20"/>
                <w:vertAlign w:val="subscript"/>
              </w:rPr>
              <w:t>ccf</w:t>
            </w:r>
            <w:proofErr w:type="spellEnd"/>
            <w:r w:rsidRPr="006502E6">
              <w:rPr>
                <w:sz w:val="20"/>
                <w:szCs w:val="20"/>
              </w:rPr>
              <w:t xml:space="preserve"> ) </w:t>
            </w:r>
          </w:p>
        </w:tc>
        <w:tc>
          <w:tcPr>
            <w:tcW w:w="1620" w:type="dxa"/>
            <w:tcBorders>
              <w:top w:val="single" w:sz="4" w:space="0" w:color="auto"/>
              <w:left w:val="single" w:sz="4" w:space="0" w:color="auto"/>
              <w:bottom w:val="single" w:sz="4" w:space="0" w:color="auto"/>
              <w:right w:val="single" w:sz="4" w:space="0" w:color="auto"/>
            </w:tcBorders>
          </w:tcPr>
          <w:p w14:paraId="5FE32F3A" w14:textId="77777777" w:rsidR="00DE6296" w:rsidRPr="006502E6" w:rsidRDefault="00DE6296" w:rsidP="009B5DF5">
            <w:pPr>
              <w:pStyle w:val="Default"/>
              <w:jc w:val="center"/>
              <w:rPr>
                <w:sz w:val="20"/>
                <w:szCs w:val="20"/>
              </w:rPr>
            </w:pPr>
            <w:r w:rsidRPr="006502E6">
              <w:rPr>
                <w:sz w:val="20"/>
                <w:szCs w:val="20"/>
              </w:rPr>
              <w:t>(nm)</w:t>
            </w:r>
          </w:p>
        </w:tc>
        <w:tc>
          <w:tcPr>
            <w:tcW w:w="1861" w:type="dxa"/>
            <w:tcBorders>
              <w:top w:val="single" w:sz="4" w:space="0" w:color="auto"/>
              <w:left w:val="single" w:sz="4" w:space="0" w:color="auto"/>
              <w:bottom w:val="single" w:sz="4" w:space="0" w:color="auto"/>
              <w:right w:val="single" w:sz="4" w:space="0" w:color="auto"/>
            </w:tcBorders>
            <w:vAlign w:val="center"/>
          </w:tcPr>
          <w:p w14:paraId="2997A3AE" w14:textId="77777777" w:rsidR="00DE6296" w:rsidRPr="006502E6" w:rsidRDefault="00DE6296">
            <w:pPr>
              <w:pStyle w:val="Default"/>
              <w:rPr>
                <w:sz w:val="20"/>
                <w:szCs w:val="20"/>
              </w:rPr>
            </w:pPr>
            <w:r w:rsidRPr="006502E6">
              <w:rPr>
                <w:sz w:val="20"/>
                <w:szCs w:val="20"/>
              </w:rPr>
              <w:t xml:space="preserve">&lt; 1260 </w:t>
            </w:r>
          </w:p>
        </w:tc>
      </w:tr>
      <w:tr w:rsidR="00DE6296" w14:paraId="7AD34160" w14:textId="77777777">
        <w:trPr>
          <w:jc w:val="center"/>
        </w:trPr>
        <w:tc>
          <w:tcPr>
            <w:tcW w:w="4562" w:type="dxa"/>
            <w:gridSpan w:val="4"/>
            <w:tcBorders>
              <w:top w:val="single" w:sz="4" w:space="0" w:color="auto"/>
              <w:left w:val="single" w:sz="4" w:space="0" w:color="auto"/>
              <w:bottom w:val="single" w:sz="4" w:space="0" w:color="auto"/>
              <w:right w:val="single" w:sz="4" w:space="0" w:color="auto"/>
            </w:tcBorders>
            <w:vAlign w:val="center"/>
          </w:tcPr>
          <w:p w14:paraId="76796765" w14:textId="77777777" w:rsidR="00DE6296" w:rsidRPr="006502E6" w:rsidRDefault="00DE6296">
            <w:pPr>
              <w:pStyle w:val="Default"/>
              <w:rPr>
                <w:sz w:val="20"/>
                <w:szCs w:val="20"/>
              </w:rPr>
            </w:pPr>
            <w:r w:rsidRPr="006502E6">
              <w:rPr>
                <w:sz w:val="20"/>
                <w:szCs w:val="20"/>
              </w:rPr>
              <w:t>Zero Dispersion Wavelength (</w:t>
            </w:r>
            <w:proofErr w:type="spellStart"/>
            <w:r w:rsidRPr="006502E6">
              <w:rPr>
                <w:sz w:val="20"/>
                <w:szCs w:val="20"/>
              </w:rPr>
              <w:t>λ</w:t>
            </w:r>
            <w:r w:rsidRPr="00B47EB0">
              <w:rPr>
                <w:sz w:val="20"/>
                <w:szCs w:val="20"/>
                <w:vertAlign w:val="subscript"/>
              </w:rPr>
              <w:t>o</w:t>
            </w:r>
            <w:proofErr w:type="spellEnd"/>
            <w:r w:rsidRPr="006502E6">
              <w:rPr>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2A8078C4" w14:textId="77777777" w:rsidR="00DE6296" w:rsidRPr="006502E6" w:rsidRDefault="00DE6296" w:rsidP="009B5DF5">
            <w:pPr>
              <w:pStyle w:val="Default"/>
              <w:jc w:val="center"/>
              <w:rPr>
                <w:sz w:val="20"/>
                <w:szCs w:val="20"/>
              </w:rPr>
            </w:pPr>
            <w:r w:rsidRPr="006502E6">
              <w:rPr>
                <w:sz w:val="20"/>
                <w:szCs w:val="20"/>
              </w:rPr>
              <w:t>(nm)</w:t>
            </w:r>
          </w:p>
        </w:tc>
        <w:tc>
          <w:tcPr>
            <w:tcW w:w="1861" w:type="dxa"/>
            <w:tcBorders>
              <w:top w:val="single" w:sz="4" w:space="0" w:color="auto"/>
              <w:left w:val="single" w:sz="4" w:space="0" w:color="auto"/>
              <w:bottom w:val="single" w:sz="4" w:space="0" w:color="auto"/>
              <w:right w:val="single" w:sz="4" w:space="0" w:color="auto"/>
            </w:tcBorders>
            <w:vAlign w:val="center"/>
          </w:tcPr>
          <w:p w14:paraId="1DA5C069" w14:textId="77777777" w:rsidR="00DE6296" w:rsidRPr="006502E6" w:rsidRDefault="00DE6296">
            <w:pPr>
              <w:pStyle w:val="Default"/>
              <w:rPr>
                <w:sz w:val="20"/>
                <w:szCs w:val="20"/>
              </w:rPr>
            </w:pPr>
            <w:r w:rsidRPr="006502E6">
              <w:rPr>
                <w:sz w:val="20"/>
                <w:szCs w:val="20"/>
              </w:rPr>
              <w:t xml:space="preserve">1302 ≤ </w:t>
            </w:r>
            <w:proofErr w:type="spellStart"/>
            <w:r w:rsidRPr="006502E6">
              <w:rPr>
                <w:sz w:val="20"/>
                <w:szCs w:val="20"/>
              </w:rPr>
              <w:t>λ</w:t>
            </w:r>
            <w:r w:rsidRPr="00B47EB0">
              <w:rPr>
                <w:sz w:val="20"/>
                <w:szCs w:val="20"/>
                <w:vertAlign w:val="subscript"/>
              </w:rPr>
              <w:t>o</w:t>
            </w:r>
            <w:proofErr w:type="spellEnd"/>
            <w:r w:rsidRPr="006502E6">
              <w:rPr>
                <w:sz w:val="20"/>
                <w:szCs w:val="20"/>
              </w:rPr>
              <w:t xml:space="preserve"> ≤ 1322 </w:t>
            </w:r>
          </w:p>
        </w:tc>
      </w:tr>
      <w:tr w:rsidR="00DE6296" w14:paraId="1B74F4DA" w14:textId="77777777">
        <w:trPr>
          <w:jc w:val="center"/>
        </w:trPr>
        <w:tc>
          <w:tcPr>
            <w:tcW w:w="4562" w:type="dxa"/>
            <w:gridSpan w:val="4"/>
            <w:tcBorders>
              <w:top w:val="single" w:sz="4" w:space="0" w:color="auto"/>
              <w:left w:val="single" w:sz="4" w:space="0" w:color="auto"/>
              <w:bottom w:val="single" w:sz="4" w:space="0" w:color="auto"/>
              <w:right w:val="single" w:sz="4" w:space="0" w:color="auto"/>
            </w:tcBorders>
            <w:vAlign w:val="center"/>
          </w:tcPr>
          <w:p w14:paraId="157FF9C9" w14:textId="77777777" w:rsidR="00DE6296" w:rsidRPr="006502E6" w:rsidRDefault="00DE6296">
            <w:pPr>
              <w:pStyle w:val="Default"/>
              <w:rPr>
                <w:sz w:val="20"/>
                <w:szCs w:val="20"/>
              </w:rPr>
            </w:pPr>
            <w:r w:rsidRPr="006502E6">
              <w:rPr>
                <w:sz w:val="20"/>
                <w:szCs w:val="20"/>
              </w:rPr>
              <w:t>Zero Dispersion Slope (S</w:t>
            </w:r>
            <w:r w:rsidRPr="00B47EB0">
              <w:rPr>
                <w:sz w:val="20"/>
                <w:szCs w:val="20"/>
                <w:vertAlign w:val="subscript"/>
              </w:rPr>
              <w:t>o</w:t>
            </w:r>
            <w:r w:rsidRPr="006502E6">
              <w:rPr>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99E5BE0" w14:textId="77777777" w:rsidR="00DE6296" w:rsidRPr="006502E6" w:rsidRDefault="00DE6296" w:rsidP="009B5DF5">
            <w:pPr>
              <w:pStyle w:val="Default"/>
              <w:jc w:val="center"/>
              <w:rPr>
                <w:sz w:val="20"/>
                <w:szCs w:val="20"/>
              </w:rPr>
            </w:pPr>
            <w:r w:rsidRPr="006502E6">
              <w:rPr>
                <w:sz w:val="20"/>
                <w:szCs w:val="20"/>
              </w:rPr>
              <w:t>(</w:t>
            </w:r>
            <w:proofErr w:type="spellStart"/>
            <w:r w:rsidRPr="006502E6">
              <w:rPr>
                <w:sz w:val="20"/>
                <w:szCs w:val="20"/>
              </w:rPr>
              <w:t>ps</w:t>
            </w:r>
            <w:proofErr w:type="spellEnd"/>
            <w:r w:rsidRPr="006502E6">
              <w:rPr>
                <w:sz w:val="20"/>
                <w:szCs w:val="20"/>
              </w:rPr>
              <w:t>/(nm²•km))</w:t>
            </w:r>
          </w:p>
        </w:tc>
        <w:tc>
          <w:tcPr>
            <w:tcW w:w="1861" w:type="dxa"/>
            <w:tcBorders>
              <w:top w:val="single" w:sz="4" w:space="0" w:color="auto"/>
              <w:left w:val="single" w:sz="4" w:space="0" w:color="auto"/>
              <w:bottom w:val="single" w:sz="4" w:space="0" w:color="auto"/>
              <w:right w:val="single" w:sz="4" w:space="0" w:color="auto"/>
            </w:tcBorders>
            <w:vAlign w:val="center"/>
          </w:tcPr>
          <w:p w14:paraId="7B3781A1" w14:textId="77777777" w:rsidR="00DE6296" w:rsidRPr="006502E6" w:rsidRDefault="00DE6296">
            <w:pPr>
              <w:pStyle w:val="Default"/>
              <w:rPr>
                <w:rFonts w:cs="Times New Roman"/>
                <w:sz w:val="20"/>
                <w:szCs w:val="20"/>
              </w:rPr>
            </w:pPr>
            <w:r w:rsidRPr="006502E6">
              <w:rPr>
                <w:rFonts w:cs="Times New Roman"/>
                <w:sz w:val="20"/>
                <w:szCs w:val="20"/>
              </w:rPr>
              <w:t xml:space="preserve">≤ 0.089 </w:t>
            </w:r>
          </w:p>
        </w:tc>
      </w:tr>
      <w:tr w:rsidR="009B5DF5" w14:paraId="39C4CE47" w14:textId="77777777">
        <w:trPr>
          <w:trHeight w:val="233"/>
          <w:jc w:val="center"/>
        </w:trPr>
        <w:tc>
          <w:tcPr>
            <w:tcW w:w="2693" w:type="dxa"/>
            <w:gridSpan w:val="2"/>
            <w:vMerge w:val="restart"/>
            <w:tcBorders>
              <w:top w:val="single" w:sz="4" w:space="0" w:color="auto"/>
              <w:left w:val="single" w:sz="4" w:space="0" w:color="auto"/>
              <w:bottom w:val="single" w:sz="4" w:space="0" w:color="auto"/>
              <w:right w:val="single" w:sz="4" w:space="0" w:color="auto"/>
            </w:tcBorders>
            <w:vAlign w:val="center"/>
          </w:tcPr>
          <w:p w14:paraId="70E2104E" w14:textId="77777777" w:rsidR="009B5DF5" w:rsidRPr="006502E6" w:rsidRDefault="009B5DF5" w:rsidP="00BC5B90">
            <w:pPr>
              <w:pStyle w:val="Default"/>
              <w:rPr>
                <w:sz w:val="20"/>
                <w:szCs w:val="20"/>
              </w:rPr>
            </w:pPr>
            <w:r w:rsidRPr="006502E6">
              <w:rPr>
                <w:sz w:val="20"/>
                <w:szCs w:val="20"/>
              </w:rPr>
              <w:t xml:space="preserve">Total Dispersion </w:t>
            </w: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tcPr>
          <w:p w14:paraId="2B987A9F" w14:textId="77777777" w:rsidR="009B5DF5" w:rsidRDefault="009B5DF5">
            <w:pPr>
              <w:pStyle w:val="Default"/>
              <w:rPr>
                <w:sz w:val="20"/>
                <w:szCs w:val="20"/>
              </w:rPr>
            </w:pPr>
            <w:r w:rsidRPr="006502E6">
              <w:rPr>
                <w:sz w:val="20"/>
                <w:szCs w:val="20"/>
              </w:rPr>
              <w:t>1550 nm</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13A4EA06" w14:textId="77777777" w:rsidR="009B5DF5" w:rsidRPr="006502E6" w:rsidRDefault="009B5DF5" w:rsidP="009B5DF5">
            <w:pPr>
              <w:pStyle w:val="Default"/>
              <w:jc w:val="center"/>
              <w:rPr>
                <w:sz w:val="20"/>
                <w:szCs w:val="20"/>
              </w:rPr>
            </w:pPr>
            <w:r w:rsidRPr="006502E6">
              <w:rPr>
                <w:sz w:val="20"/>
                <w:szCs w:val="20"/>
              </w:rPr>
              <w:t>(</w:t>
            </w:r>
            <w:proofErr w:type="spellStart"/>
            <w:r w:rsidRPr="006502E6">
              <w:rPr>
                <w:sz w:val="20"/>
                <w:szCs w:val="20"/>
              </w:rPr>
              <w:t>ps</w:t>
            </w:r>
            <w:proofErr w:type="spellEnd"/>
            <w:r w:rsidRPr="006502E6">
              <w:rPr>
                <w:sz w:val="20"/>
                <w:szCs w:val="20"/>
              </w:rPr>
              <w:t>/(</w:t>
            </w:r>
            <w:proofErr w:type="spellStart"/>
            <w:r w:rsidRPr="006502E6">
              <w:rPr>
                <w:sz w:val="20"/>
                <w:szCs w:val="20"/>
              </w:rPr>
              <w:t>nm•km</w:t>
            </w:r>
            <w:proofErr w:type="spellEnd"/>
            <w:r w:rsidRPr="006502E6">
              <w:rPr>
                <w:sz w:val="20"/>
                <w:szCs w:val="20"/>
              </w:rPr>
              <w:t>)</w:t>
            </w:r>
            <w:r>
              <w:rPr>
                <w:sz w:val="20"/>
                <w:szCs w:val="20"/>
              </w:rPr>
              <w:t>)</w:t>
            </w:r>
          </w:p>
        </w:tc>
        <w:tc>
          <w:tcPr>
            <w:tcW w:w="1861" w:type="dxa"/>
            <w:tcBorders>
              <w:top w:val="single" w:sz="4" w:space="0" w:color="auto"/>
              <w:left w:val="single" w:sz="4" w:space="0" w:color="auto"/>
              <w:bottom w:val="single" w:sz="4" w:space="0" w:color="auto"/>
              <w:right w:val="single" w:sz="4" w:space="0" w:color="auto"/>
            </w:tcBorders>
            <w:vAlign w:val="bottom"/>
          </w:tcPr>
          <w:p w14:paraId="38B2ADDD" w14:textId="77777777" w:rsidR="009B5DF5" w:rsidRPr="006502E6" w:rsidRDefault="009B5DF5">
            <w:pPr>
              <w:pStyle w:val="Default"/>
              <w:rPr>
                <w:rFonts w:cs="Times New Roman"/>
                <w:sz w:val="20"/>
                <w:szCs w:val="20"/>
              </w:rPr>
            </w:pPr>
            <w:r w:rsidRPr="006502E6">
              <w:rPr>
                <w:rFonts w:cs="Times New Roman"/>
                <w:sz w:val="20"/>
                <w:szCs w:val="20"/>
              </w:rPr>
              <w:t>≤ 3.5</w:t>
            </w:r>
          </w:p>
        </w:tc>
      </w:tr>
      <w:tr w:rsidR="009B5DF5" w14:paraId="66B7212F" w14:textId="77777777">
        <w:trPr>
          <w:trHeight w:val="232"/>
          <w:jc w:val="center"/>
        </w:trPr>
        <w:tc>
          <w:tcPr>
            <w:tcW w:w="2693" w:type="dxa"/>
            <w:gridSpan w:val="2"/>
            <w:vMerge/>
            <w:tcBorders>
              <w:top w:val="single" w:sz="4" w:space="0" w:color="auto"/>
              <w:left w:val="single" w:sz="4" w:space="0" w:color="auto"/>
              <w:bottom w:val="single" w:sz="4" w:space="0" w:color="auto"/>
              <w:right w:val="single" w:sz="4" w:space="0" w:color="auto"/>
            </w:tcBorders>
            <w:vAlign w:val="center"/>
          </w:tcPr>
          <w:p w14:paraId="4E2A4F36" w14:textId="77777777" w:rsidR="009B5DF5" w:rsidRPr="006502E6" w:rsidRDefault="009B5DF5" w:rsidP="00BC5B90">
            <w:pPr>
              <w:pStyle w:val="Default"/>
              <w:rPr>
                <w:sz w:val="20"/>
                <w:szCs w:val="20"/>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tcPr>
          <w:p w14:paraId="482DA727" w14:textId="77777777" w:rsidR="009B5DF5" w:rsidRPr="009B5DF5" w:rsidRDefault="009B5DF5">
            <w:pPr>
              <w:pStyle w:val="Default"/>
              <w:rPr>
                <w:sz w:val="20"/>
                <w:szCs w:val="20"/>
              </w:rPr>
            </w:pPr>
            <w:r w:rsidRPr="009B5DF5">
              <w:rPr>
                <w:sz w:val="20"/>
                <w:szCs w:val="20"/>
              </w:rPr>
              <w:t>1285-1330 nm</w:t>
            </w:r>
          </w:p>
        </w:tc>
        <w:tc>
          <w:tcPr>
            <w:tcW w:w="1620" w:type="dxa"/>
            <w:vMerge/>
            <w:tcBorders>
              <w:top w:val="single" w:sz="4" w:space="0" w:color="auto"/>
              <w:left w:val="single" w:sz="4" w:space="0" w:color="auto"/>
              <w:bottom w:val="single" w:sz="4" w:space="0" w:color="auto"/>
              <w:right w:val="single" w:sz="4" w:space="0" w:color="auto"/>
            </w:tcBorders>
            <w:vAlign w:val="center"/>
          </w:tcPr>
          <w:p w14:paraId="1A726986" w14:textId="77777777" w:rsidR="009B5DF5" w:rsidRPr="009B5DF5" w:rsidRDefault="009B5DF5" w:rsidP="009B5DF5">
            <w:pPr>
              <w:pStyle w:val="Default"/>
              <w:jc w:val="center"/>
              <w:rPr>
                <w:sz w:val="20"/>
                <w:szCs w:val="20"/>
              </w:rPr>
            </w:pPr>
          </w:p>
        </w:tc>
        <w:tc>
          <w:tcPr>
            <w:tcW w:w="1861" w:type="dxa"/>
            <w:tcBorders>
              <w:top w:val="single" w:sz="4" w:space="0" w:color="auto"/>
              <w:left w:val="single" w:sz="4" w:space="0" w:color="auto"/>
              <w:bottom w:val="single" w:sz="4" w:space="0" w:color="auto"/>
              <w:right w:val="single" w:sz="4" w:space="0" w:color="auto"/>
            </w:tcBorders>
            <w:vAlign w:val="bottom"/>
          </w:tcPr>
          <w:p w14:paraId="3246F1CD" w14:textId="77777777" w:rsidR="009B5DF5" w:rsidRPr="006502E6" w:rsidRDefault="009B5DF5">
            <w:pPr>
              <w:pStyle w:val="Default"/>
              <w:rPr>
                <w:rFonts w:cs="Times New Roman"/>
                <w:sz w:val="20"/>
                <w:szCs w:val="20"/>
              </w:rPr>
            </w:pPr>
            <w:r w:rsidRPr="006502E6">
              <w:rPr>
                <w:rFonts w:cs="Times New Roman"/>
                <w:sz w:val="20"/>
                <w:szCs w:val="20"/>
              </w:rPr>
              <w:t>≤ 17.5</w:t>
            </w:r>
          </w:p>
        </w:tc>
      </w:tr>
      <w:tr w:rsidR="009B5DF5" w14:paraId="1A3F3ABB" w14:textId="77777777">
        <w:trPr>
          <w:jc w:val="center"/>
        </w:trPr>
        <w:tc>
          <w:tcPr>
            <w:tcW w:w="2693" w:type="dxa"/>
            <w:gridSpan w:val="2"/>
            <w:vMerge/>
            <w:tcBorders>
              <w:top w:val="single" w:sz="4" w:space="0" w:color="auto"/>
              <w:left w:val="single" w:sz="4" w:space="0" w:color="auto"/>
              <w:bottom w:val="single" w:sz="4" w:space="0" w:color="auto"/>
              <w:right w:val="single" w:sz="4" w:space="0" w:color="auto"/>
            </w:tcBorders>
          </w:tcPr>
          <w:p w14:paraId="1A80EE81" w14:textId="77777777" w:rsidR="009B5DF5" w:rsidRPr="006502E6" w:rsidRDefault="009B5DF5">
            <w:pPr>
              <w:pStyle w:val="Default"/>
              <w:rPr>
                <w:rFonts w:cs="Times New Roman"/>
                <w:color w:val="auto"/>
                <w:sz w:val="20"/>
                <w:szCs w:val="20"/>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5F4A89F4" w14:textId="77777777" w:rsidR="009B5DF5" w:rsidRPr="009B5DF5" w:rsidRDefault="009B5DF5">
            <w:pPr>
              <w:pStyle w:val="Default"/>
              <w:rPr>
                <w:sz w:val="20"/>
                <w:szCs w:val="20"/>
              </w:rPr>
            </w:pPr>
            <w:r w:rsidRPr="009B5DF5">
              <w:rPr>
                <w:sz w:val="20"/>
                <w:szCs w:val="20"/>
              </w:rPr>
              <w:t xml:space="preserve">1625 nm </w:t>
            </w:r>
          </w:p>
        </w:tc>
        <w:tc>
          <w:tcPr>
            <w:tcW w:w="1620" w:type="dxa"/>
            <w:vMerge/>
            <w:tcBorders>
              <w:top w:val="single" w:sz="4" w:space="0" w:color="auto"/>
              <w:left w:val="single" w:sz="4" w:space="0" w:color="auto"/>
              <w:bottom w:val="single" w:sz="4" w:space="0" w:color="auto"/>
              <w:right w:val="single" w:sz="4" w:space="0" w:color="auto"/>
            </w:tcBorders>
            <w:vAlign w:val="center"/>
          </w:tcPr>
          <w:p w14:paraId="499B2D3B" w14:textId="77777777" w:rsidR="009B5DF5" w:rsidRPr="009B5DF5" w:rsidRDefault="009B5DF5" w:rsidP="009B5DF5">
            <w:pPr>
              <w:pStyle w:val="Default"/>
              <w:jc w:val="center"/>
              <w:rPr>
                <w:sz w:val="20"/>
                <w:szCs w:val="20"/>
              </w:rPr>
            </w:pPr>
          </w:p>
        </w:tc>
        <w:tc>
          <w:tcPr>
            <w:tcW w:w="1861" w:type="dxa"/>
            <w:tcBorders>
              <w:top w:val="single" w:sz="4" w:space="0" w:color="auto"/>
              <w:left w:val="single" w:sz="4" w:space="0" w:color="auto"/>
              <w:bottom w:val="single" w:sz="4" w:space="0" w:color="auto"/>
              <w:right w:val="single" w:sz="4" w:space="0" w:color="auto"/>
            </w:tcBorders>
            <w:vAlign w:val="center"/>
          </w:tcPr>
          <w:p w14:paraId="6123173C" w14:textId="77777777" w:rsidR="009B5DF5" w:rsidRPr="006502E6" w:rsidRDefault="009B5DF5">
            <w:pPr>
              <w:pStyle w:val="Default"/>
              <w:rPr>
                <w:rFonts w:cs="Times New Roman"/>
                <w:sz w:val="20"/>
                <w:szCs w:val="20"/>
              </w:rPr>
            </w:pPr>
            <w:r w:rsidRPr="006502E6">
              <w:rPr>
                <w:rFonts w:cs="Times New Roman"/>
                <w:sz w:val="20"/>
                <w:szCs w:val="20"/>
              </w:rPr>
              <w:t xml:space="preserve">≤ 21.5 </w:t>
            </w:r>
          </w:p>
        </w:tc>
      </w:tr>
      <w:tr w:rsidR="009B5DF5" w14:paraId="350716A0" w14:textId="77777777">
        <w:trPr>
          <w:jc w:val="center"/>
        </w:trPr>
        <w:tc>
          <w:tcPr>
            <w:tcW w:w="4562" w:type="dxa"/>
            <w:gridSpan w:val="4"/>
            <w:tcBorders>
              <w:top w:val="single" w:sz="4" w:space="0" w:color="auto"/>
              <w:left w:val="single" w:sz="4" w:space="0" w:color="auto"/>
              <w:bottom w:val="single" w:sz="4" w:space="0" w:color="auto"/>
              <w:right w:val="single" w:sz="4" w:space="0" w:color="auto"/>
            </w:tcBorders>
            <w:vAlign w:val="center"/>
          </w:tcPr>
          <w:p w14:paraId="06BCDAEC" w14:textId="77777777" w:rsidR="009B5DF5" w:rsidRPr="009B5DF5" w:rsidRDefault="009B5DF5">
            <w:pPr>
              <w:pStyle w:val="Default"/>
              <w:rPr>
                <w:sz w:val="20"/>
                <w:szCs w:val="20"/>
              </w:rPr>
            </w:pPr>
            <w:r w:rsidRPr="009B5DF5">
              <w:rPr>
                <w:sz w:val="20"/>
                <w:szCs w:val="20"/>
              </w:rPr>
              <w:t xml:space="preserve">Cabled Polarization Mode Dispersion </w:t>
            </w:r>
          </w:p>
        </w:tc>
        <w:tc>
          <w:tcPr>
            <w:tcW w:w="1620" w:type="dxa"/>
            <w:tcBorders>
              <w:top w:val="single" w:sz="4" w:space="0" w:color="auto"/>
              <w:left w:val="single" w:sz="4" w:space="0" w:color="auto"/>
              <w:bottom w:val="single" w:sz="4" w:space="0" w:color="auto"/>
              <w:right w:val="single" w:sz="4" w:space="0" w:color="auto"/>
            </w:tcBorders>
            <w:vAlign w:val="center"/>
          </w:tcPr>
          <w:p w14:paraId="1627520C" w14:textId="77777777" w:rsidR="009B5DF5" w:rsidRPr="009B5DF5" w:rsidRDefault="009B5DF5" w:rsidP="009B5DF5">
            <w:pPr>
              <w:pStyle w:val="Default"/>
              <w:jc w:val="center"/>
              <w:rPr>
                <w:sz w:val="20"/>
                <w:szCs w:val="20"/>
              </w:rPr>
            </w:pPr>
            <w:r w:rsidRPr="009B5DF5">
              <w:rPr>
                <w:sz w:val="20"/>
                <w:szCs w:val="20"/>
              </w:rPr>
              <w:t>(</w:t>
            </w:r>
            <w:proofErr w:type="spellStart"/>
            <w:r w:rsidRPr="009B5DF5">
              <w:rPr>
                <w:sz w:val="20"/>
                <w:szCs w:val="20"/>
              </w:rPr>
              <w:t>ps</w:t>
            </w:r>
            <w:proofErr w:type="spellEnd"/>
            <w:r w:rsidRPr="009B5DF5">
              <w:rPr>
                <w:sz w:val="20"/>
                <w:szCs w:val="20"/>
              </w:rPr>
              <w:t>/km</w:t>
            </w:r>
            <w:r w:rsidRPr="009B5DF5">
              <w:rPr>
                <w:sz w:val="20"/>
                <w:szCs w:val="20"/>
                <w:vertAlign w:val="superscript"/>
              </w:rPr>
              <w:t>-2</w:t>
            </w:r>
            <w:r w:rsidRPr="009B5DF5">
              <w:rPr>
                <w:sz w:val="20"/>
                <w:szCs w:val="20"/>
              </w:rPr>
              <w:t xml:space="preserve"> )</w:t>
            </w:r>
          </w:p>
        </w:tc>
        <w:tc>
          <w:tcPr>
            <w:tcW w:w="1861" w:type="dxa"/>
            <w:tcBorders>
              <w:top w:val="single" w:sz="4" w:space="0" w:color="auto"/>
              <w:left w:val="single" w:sz="4" w:space="0" w:color="auto"/>
              <w:bottom w:val="single" w:sz="4" w:space="0" w:color="auto"/>
              <w:right w:val="single" w:sz="4" w:space="0" w:color="auto"/>
            </w:tcBorders>
            <w:vAlign w:val="center"/>
          </w:tcPr>
          <w:p w14:paraId="7D8366AE" w14:textId="77777777" w:rsidR="009B5DF5" w:rsidRPr="006502E6" w:rsidRDefault="009B5DF5">
            <w:pPr>
              <w:pStyle w:val="Default"/>
              <w:rPr>
                <w:rFonts w:cs="Times New Roman"/>
                <w:sz w:val="20"/>
                <w:szCs w:val="20"/>
              </w:rPr>
            </w:pPr>
            <w:r w:rsidRPr="006502E6">
              <w:rPr>
                <w:rFonts w:cs="Times New Roman"/>
                <w:sz w:val="20"/>
                <w:szCs w:val="20"/>
              </w:rPr>
              <w:t xml:space="preserve">≤ 0.2 </w:t>
            </w:r>
          </w:p>
        </w:tc>
      </w:tr>
      <w:tr w:rsidR="009B5DF5" w14:paraId="64B1270B" w14:textId="77777777">
        <w:trPr>
          <w:jc w:val="center"/>
        </w:trPr>
        <w:tc>
          <w:tcPr>
            <w:tcW w:w="4562" w:type="dxa"/>
            <w:gridSpan w:val="4"/>
            <w:tcBorders>
              <w:top w:val="single" w:sz="4" w:space="0" w:color="auto"/>
              <w:left w:val="single" w:sz="4" w:space="0" w:color="auto"/>
              <w:bottom w:val="single" w:sz="4" w:space="0" w:color="auto"/>
              <w:right w:val="single" w:sz="4" w:space="0" w:color="auto"/>
            </w:tcBorders>
            <w:vAlign w:val="center"/>
          </w:tcPr>
          <w:p w14:paraId="6BFBC3E0" w14:textId="77777777" w:rsidR="009B5DF5" w:rsidRPr="00F610DC" w:rsidRDefault="009B5DF5">
            <w:pPr>
              <w:pStyle w:val="Default"/>
              <w:rPr>
                <w:sz w:val="20"/>
                <w:szCs w:val="20"/>
                <w:lang w:val="es-ES"/>
              </w:rPr>
            </w:pPr>
            <w:r w:rsidRPr="00F610DC">
              <w:rPr>
                <w:sz w:val="20"/>
                <w:szCs w:val="20"/>
                <w:lang w:val="es-ES"/>
              </w:rPr>
              <w:t xml:space="preserve">IEEE 802.3 </w:t>
            </w:r>
            <w:proofErr w:type="spellStart"/>
            <w:r w:rsidRPr="00F610DC">
              <w:rPr>
                <w:sz w:val="20"/>
                <w:szCs w:val="20"/>
                <w:lang w:val="es-ES"/>
              </w:rPr>
              <w:t>GbE</w:t>
            </w:r>
            <w:proofErr w:type="spellEnd"/>
            <w:r w:rsidRPr="00F610DC">
              <w:rPr>
                <w:sz w:val="20"/>
                <w:szCs w:val="20"/>
                <w:lang w:val="es-ES"/>
              </w:rPr>
              <w:t xml:space="preserve"> - 1300 nm Laser </w:t>
            </w:r>
            <w:proofErr w:type="spellStart"/>
            <w:r w:rsidRPr="00F610DC">
              <w:rPr>
                <w:sz w:val="20"/>
                <w:szCs w:val="20"/>
                <w:lang w:val="es-ES"/>
              </w:rPr>
              <w:t>Distance</w:t>
            </w:r>
            <w:proofErr w:type="spellEnd"/>
            <w:r w:rsidRPr="00F610DC">
              <w:rPr>
                <w:sz w:val="20"/>
                <w:szCs w:val="20"/>
                <w:lang w:val="es-ES"/>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34965AB7" w14:textId="77777777" w:rsidR="009B5DF5" w:rsidRPr="009B5DF5" w:rsidRDefault="009B5DF5" w:rsidP="009B5DF5">
            <w:pPr>
              <w:pStyle w:val="Default"/>
              <w:jc w:val="center"/>
              <w:rPr>
                <w:sz w:val="20"/>
                <w:szCs w:val="20"/>
              </w:rPr>
            </w:pPr>
            <w:r w:rsidRPr="009B5DF5">
              <w:rPr>
                <w:sz w:val="20"/>
                <w:szCs w:val="20"/>
              </w:rPr>
              <w:t>(m)</w:t>
            </w:r>
          </w:p>
        </w:tc>
        <w:tc>
          <w:tcPr>
            <w:tcW w:w="1861" w:type="dxa"/>
            <w:tcBorders>
              <w:top w:val="single" w:sz="4" w:space="0" w:color="auto"/>
              <w:left w:val="single" w:sz="4" w:space="0" w:color="auto"/>
              <w:bottom w:val="single" w:sz="4" w:space="0" w:color="auto"/>
              <w:right w:val="single" w:sz="4" w:space="0" w:color="auto"/>
            </w:tcBorders>
            <w:vAlign w:val="center"/>
          </w:tcPr>
          <w:p w14:paraId="0722FF84" w14:textId="77777777" w:rsidR="009B5DF5" w:rsidRPr="006502E6" w:rsidRDefault="009B5DF5">
            <w:pPr>
              <w:pStyle w:val="Default"/>
              <w:rPr>
                <w:sz w:val="20"/>
                <w:szCs w:val="20"/>
              </w:rPr>
            </w:pPr>
            <w:r w:rsidRPr="006502E6">
              <w:rPr>
                <w:sz w:val="20"/>
                <w:szCs w:val="20"/>
              </w:rPr>
              <w:t xml:space="preserve">up to 5000 </w:t>
            </w:r>
          </w:p>
        </w:tc>
      </w:tr>
      <w:tr w:rsidR="009B5DF5" w14:paraId="672D27EF" w14:textId="77777777">
        <w:trPr>
          <w:jc w:val="center"/>
        </w:trPr>
        <w:tc>
          <w:tcPr>
            <w:tcW w:w="4562" w:type="dxa"/>
            <w:gridSpan w:val="4"/>
            <w:tcBorders>
              <w:top w:val="single" w:sz="4" w:space="0" w:color="auto"/>
              <w:left w:val="single" w:sz="4" w:space="0" w:color="auto"/>
              <w:bottom w:val="single" w:sz="4" w:space="0" w:color="auto"/>
              <w:right w:val="single" w:sz="4" w:space="0" w:color="auto"/>
            </w:tcBorders>
            <w:vAlign w:val="center"/>
          </w:tcPr>
          <w:p w14:paraId="7B33C4C2" w14:textId="77777777" w:rsidR="009B5DF5" w:rsidRPr="006502E6" w:rsidRDefault="009B5DF5">
            <w:pPr>
              <w:pStyle w:val="Default"/>
              <w:rPr>
                <w:sz w:val="20"/>
                <w:szCs w:val="20"/>
              </w:rPr>
            </w:pPr>
            <w:smartTag w:uri="urn:schemas-microsoft-com:office:smarttags" w:element="place">
              <w:smartTag w:uri="urn:schemas-microsoft-com:office:smarttags" w:element="PlaceName">
                <w:r w:rsidRPr="006502E6">
                  <w:rPr>
                    <w:sz w:val="20"/>
                    <w:szCs w:val="20"/>
                  </w:rPr>
                  <w:t>Water</w:t>
                </w:r>
              </w:smartTag>
              <w:r w:rsidRPr="006502E6">
                <w:rPr>
                  <w:sz w:val="20"/>
                  <w:szCs w:val="20"/>
                </w:rPr>
                <w:t xml:space="preserve"> </w:t>
              </w:r>
              <w:smartTag w:uri="urn:schemas-microsoft-com:office:smarttags" w:element="PlaceType">
                <w:r w:rsidRPr="006502E6">
                  <w:rPr>
                    <w:sz w:val="20"/>
                    <w:szCs w:val="20"/>
                  </w:rPr>
                  <w:t>Peak</w:t>
                </w:r>
              </w:smartTag>
            </w:smartTag>
            <w:r w:rsidRPr="006502E6">
              <w:rPr>
                <w:sz w:val="20"/>
                <w:szCs w:val="20"/>
              </w:rPr>
              <w:t xml:space="preserve"> Attenuation: 1383 ± 3 nm </w:t>
            </w:r>
          </w:p>
        </w:tc>
        <w:tc>
          <w:tcPr>
            <w:tcW w:w="1620" w:type="dxa"/>
            <w:tcBorders>
              <w:top w:val="single" w:sz="4" w:space="0" w:color="auto"/>
              <w:left w:val="single" w:sz="4" w:space="0" w:color="auto"/>
              <w:bottom w:val="single" w:sz="4" w:space="0" w:color="auto"/>
              <w:right w:val="single" w:sz="4" w:space="0" w:color="auto"/>
            </w:tcBorders>
            <w:vAlign w:val="center"/>
          </w:tcPr>
          <w:p w14:paraId="0C1038AC" w14:textId="77777777" w:rsidR="009B5DF5" w:rsidRPr="006502E6" w:rsidRDefault="009B5DF5" w:rsidP="009B5DF5">
            <w:pPr>
              <w:pStyle w:val="Default"/>
              <w:jc w:val="center"/>
              <w:rPr>
                <w:sz w:val="20"/>
                <w:szCs w:val="20"/>
              </w:rPr>
            </w:pPr>
            <w:r w:rsidRPr="006502E6">
              <w:rPr>
                <w:sz w:val="20"/>
                <w:szCs w:val="20"/>
              </w:rPr>
              <w:t>(dB/km)</w:t>
            </w:r>
          </w:p>
        </w:tc>
        <w:tc>
          <w:tcPr>
            <w:tcW w:w="1861" w:type="dxa"/>
            <w:tcBorders>
              <w:top w:val="single" w:sz="4" w:space="0" w:color="auto"/>
              <w:left w:val="single" w:sz="4" w:space="0" w:color="auto"/>
              <w:bottom w:val="single" w:sz="4" w:space="0" w:color="auto"/>
              <w:right w:val="single" w:sz="4" w:space="0" w:color="auto"/>
            </w:tcBorders>
            <w:vAlign w:val="center"/>
          </w:tcPr>
          <w:p w14:paraId="655ACB11" w14:textId="77777777" w:rsidR="009B5DF5" w:rsidRPr="006502E6" w:rsidRDefault="009B5DF5">
            <w:pPr>
              <w:pStyle w:val="Default"/>
              <w:rPr>
                <w:rFonts w:cs="Times New Roman"/>
                <w:sz w:val="20"/>
                <w:szCs w:val="20"/>
              </w:rPr>
            </w:pPr>
            <w:r w:rsidRPr="006502E6">
              <w:rPr>
                <w:rFonts w:cs="Times New Roman"/>
                <w:sz w:val="20"/>
                <w:szCs w:val="20"/>
              </w:rPr>
              <w:t xml:space="preserve">≤ 0.4 </w:t>
            </w:r>
          </w:p>
        </w:tc>
      </w:tr>
      <w:bookmarkEnd w:id="5"/>
    </w:tbl>
    <w:p w14:paraId="4A61F715" w14:textId="77777777" w:rsidR="006502E6" w:rsidRDefault="006502E6" w:rsidP="00291C87">
      <w:pPr>
        <w:rPr>
          <w:rFonts w:cs="Arial"/>
          <w:szCs w:val="22"/>
        </w:rPr>
      </w:pPr>
    </w:p>
    <w:p w14:paraId="2B50B2C0" w14:textId="5DD1FA2A" w:rsidR="00695198" w:rsidRPr="00695198" w:rsidRDefault="00695198" w:rsidP="00D42A93">
      <w:pPr>
        <w:jc w:val="both"/>
        <w:rPr>
          <w:rFonts w:cs="Arial"/>
          <w:b/>
          <w:szCs w:val="22"/>
        </w:rPr>
      </w:pPr>
      <w:r w:rsidRPr="00745343">
        <w:rPr>
          <w:rFonts w:cs="Arial"/>
          <w:bCs/>
          <w:i/>
          <w:iCs/>
          <w:szCs w:val="22"/>
        </w:rPr>
        <w:t>Cable Construction</w:t>
      </w:r>
    </w:p>
    <w:p w14:paraId="0B14F25C" w14:textId="77777777" w:rsidR="00291C87" w:rsidRDefault="00291C87" w:rsidP="00D42A93">
      <w:pPr>
        <w:jc w:val="both"/>
        <w:rPr>
          <w:rFonts w:cs="Arial"/>
          <w:szCs w:val="22"/>
        </w:rPr>
      </w:pPr>
      <w:bookmarkStart w:id="6" w:name="_Hlk192689562"/>
      <w:r>
        <w:rPr>
          <w:rFonts w:cs="Arial"/>
          <w:szCs w:val="22"/>
        </w:rPr>
        <w:t xml:space="preserve">The number </w:t>
      </w:r>
      <w:r w:rsidR="00DE2791">
        <w:rPr>
          <w:rFonts w:cs="Arial"/>
          <w:szCs w:val="22"/>
        </w:rPr>
        <w:t xml:space="preserve">and type </w:t>
      </w:r>
      <w:r>
        <w:rPr>
          <w:rFonts w:cs="Arial"/>
          <w:szCs w:val="22"/>
        </w:rPr>
        <w:t>of fibers in each cable shall be</w:t>
      </w:r>
      <w:r w:rsidR="00F674D5">
        <w:rPr>
          <w:rFonts w:cs="Arial"/>
          <w:szCs w:val="22"/>
        </w:rPr>
        <w:t xml:space="preserve"> </w:t>
      </w:r>
      <w:r>
        <w:rPr>
          <w:rFonts w:cs="Arial"/>
          <w:szCs w:val="22"/>
        </w:rPr>
        <w:t>as specified on the plans.</w:t>
      </w:r>
    </w:p>
    <w:p w14:paraId="3DA25B0F" w14:textId="77777777" w:rsidR="00291C87" w:rsidRDefault="00291C87" w:rsidP="00291C87">
      <w:pPr>
        <w:rPr>
          <w:rFonts w:cs="Arial"/>
          <w:szCs w:val="22"/>
        </w:rPr>
      </w:pPr>
    </w:p>
    <w:p w14:paraId="188C2BAA" w14:textId="77777777" w:rsidR="00E55307" w:rsidRDefault="00E55307" w:rsidP="00E024F3">
      <w:pPr>
        <w:jc w:val="both"/>
        <w:rPr>
          <w:rFonts w:cs="Arial"/>
          <w:szCs w:val="22"/>
        </w:rPr>
      </w:pPr>
      <w:r w:rsidRPr="00E55307">
        <w:rPr>
          <w:rFonts w:cs="Arial"/>
          <w:szCs w:val="22"/>
        </w:rPr>
        <w:t xml:space="preserve">Optical fibers shall be placed inside a loose buffer tube. The nominal outer diameter of </w:t>
      </w:r>
      <w:r w:rsidR="00EB6354">
        <w:rPr>
          <w:rFonts w:cs="Arial"/>
          <w:szCs w:val="22"/>
        </w:rPr>
        <w:t>t</w:t>
      </w:r>
      <w:r w:rsidRPr="00E55307">
        <w:rPr>
          <w:rFonts w:cs="Arial"/>
          <w:szCs w:val="22"/>
        </w:rPr>
        <w:t>he buffer tube shall be 3.0 mm.</w:t>
      </w:r>
      <w:r w:rsidR="00E024F3">
        <w:rPr>
          <w:rFonts w:cs="Arial"/>
          <w:szCs w:val="22"/>
        </w:rPr>
        <w:t xml:space="preserve">  </w:t>
      </w:r>
      <w:r w:rsidR="00EB6354">
        <w:rPr>
          <w:rFonts w:cs="Arial"/>
          <w:szCs w:val="22"/>
        </w:rPr>
        <w:t>E</w:t>
      </w:r>
      <w:r w:rsidRPr="00E55307">
        <w:rPr>
          <w:rFonts w:cs="Arial"/>
          <w:szCs w:val="22"/>
        </w:rPr>
        <w:t>ach buffer tube shall contain up to 12 fibers.</w:t>
      </w:r>
      <w:r w:rsidR="00E024F3">
        <w:rPr>
          <w:rFonts w:cs="Arial"/>
          <w:szCs w:val="22"/>
        </w:rPr>
        <w:t xml:space="preserve">  </w:t>
      </w:r>
      <w:r w:rsidRPr="00E55307">
        <w:rPr>
          <w:rFonts w:cs="Arial"/>
          <w:szCs w:val="22"/>
        </w:rPr>
        <w:t>The fibers shall not adhere to the inside of the buffer tube.</w:t>
      </w:r>
    </w:p>
    <w:p w14:paraId="5473CABC" w14:textId="77777777" w:rsidR="00EB6354" w:rsidRPr="00E55307" w:rsidRDefault="00EB6354" w:rsidP="00E55307">
      <w:pPr>
        <w:rPr>
          <w:rFonts w:cs="Arial"/>
          <w:szCs w:val="22"/>
        </w:rPr>
      </w:pPr>
    </w:p>
    <w:p w14:paraId="79356E0D" w14:textId="1486B94F" w:rsidR="00E55307" w:rsidRDefault="00E55307" w:rsidP="00E024F3">
      <w:pPr>
        <w:jc w:val="both"/>
        <w:rPr>
          <w:rFonts w:cs="Arial"/>
          <w:szCs w:val="22"/>
        </w:rPr>
      </w:pPr>
      <w:r w:rsidRPr="00E55307">
        <w:rPr>
          <w:rFonts w:cs="Arial"/>
          <w:szCs w:val="22"/>
        </w:rPr>
        <w:t>Each fiber shall be distinguishable by means of color coding in accordance with TIA/EIA-598-B, "Optical Fiber Cable Color Coding."</w:t>
      </w:r>
      <w:r w:rsidR="004B0795">
        <w:rPr>
          <w:rFonts w:cs="Arial"/>
          <w:szCs w:val="22"/>
        </w:rPr>
        <w:t xml:space="preserve"> </w:t>
      </w:r>
      <w:r w:rsidRPr="00E55307">
        <w:rPr>
          <w:rFonts w:cs="Arial"/>
          <w:szCs w:val="22"/>
        </w:rPr>
        <w:t>The fibers shall be colored with ultraviolet (UV) curable inks.</w:t>
      </w:r>
    </w:p>
    <w:p w14:paraId="11CBEE2C" w14:textId="77777777" w:rsidR="00EB6354" w:rsidRPr="00E55307" w:rsidRDefault="00EB6354" w:rsidP="00E55307">
      <w:pPr>
        <w:rPr>
          <w:rFonts w:cs="Arial"/>
          <w:szCs w:val="22"/>
        </w:rPr>
      </w:pPr>
    </w:p>
    <w:p w14:paraId="577CD4CA" w14:textId="7E433FF0" w:rsidR="00E55307" w:rsidRDefault="00E55307" w:rsidP="00EB6354">
      <w:pPr>
        <w:jc w:val="both"/>
        <w:rPr>
          <w:rFonts w:cs="Arial"/>
          <w:szCs w:val="22"/>
        </w:rPr>
      </w:pPr>
      <w:r w:rsidRPr="00E55307">
        <w:rPr>
          <w:rFonts w:cs="Arial"/>
          <w:szCs w:val="22"/>
        </w:rPr>
        <w:t>Buffer tubes containing fibers shall be color coded with distinct and recognizable colors in accordance with TIA/EIA-598-B, "Optical Fiber Cable Color Coding."</w:t>
      </w:r>
      <w:r w:rsidR="00C150CD">
        <w:rPr>
          <w:rFonts w:cs="Arial"/>
          <w:szCs w:val="22"/>
        </w:rPr>
        <w:t xml:space="preserve"> </w:t>
      </w:r>
      <w:r w:rsidRPr="00E55307">
        <w:rPr>
          <w:rFonts w:cs="Arial"/>
          <w:szCs w:val="22"/>
        </w:rPr>
        <w:t xml:space="preserve">Buffer </w:t>
      </w:r>
      <w:r w:rsidR="00AD1499" w:rsidRPr="00E55307">
        <w:rPr>
          <w:rFonts w:cs="Arial"/>
          <w:szCs w:val="22"/>
        </w:rPr>
        <w:t>tube</w:t>
      </w:r>
      <w:r w:rsidR="00325EDE">
        <w:rPr>
          <w:rFonts w:cs="Arial"/>
          <w:szCs w:val="22"/>
        </w:rPr>
        <w:t xml:space="preserve"> </w:t>
      </w:r>
      <w:r w:rsidR="00AD1499" w:rsidRPr="00E55307">
        <w:rPr>
          <w:rFonts w:cs="Arial"/>
          <w:szCs w:val="22"/>
        </w:rPr>
        <w:t>colored</w:t>
      </w:r>
      <w:r w:rsidRPr="00E55307">
        <w:rPr>
          <w:rFonts w:cs="Arial"/>
          <w:szCs w:val="22"/>
        </w:rPr>
        <w:t xml:space="preserve"> stripes shall be inlaid in the tube by means of co-extrusion when required.</w:t>
      </w:r>
      <w:r w:rsidR="00C150CD">
        <w:rPr>
          <w:rFonts w:cs="Arial"/>
          <w:szCs w:val="22"/>
        </w:rPr>
        <w:t xml:space="preserve"> </w:t>
      </w:r>
      <w:r w:rsidRPr="00E55307">
        <w:rPr>
          <w:rFonts w:cs="Arial"/>
          <w:szCs w:val="22"/>
        </w:rPr>
        <w:t>The nominal stripe width shall be 1 mm.</w:t>
      </w:r>
    </w:p>
    <w:p w14:paraId="6AFC3C2C" w14:textId="77777777" w:rsidR="00EB6354" w:rsidRPr="00E55307" w:rsidRDefault="00EB6354" w:rsidP="00E55307">
      <w:pPr>
        <w:rPr>
          <w:rFonts w:cs="Arial"/>
          <w:szCs w:val="22"/>
        </w:rPr>
      </w:pPr>
    </w:p>
    <w:p w14:paraId="699D4850" w14:textId="77777777" w:rsidR="00E55307" w:rsidRDefault="00E55307" w:rsidP="00EB6354">
      <w:pPr>
        <w:jc w:val="both"/>
        <w:rPr>
          <w:rFonts w:cs="Arial"/>
          <w:szCs w:val="22"/>
        </w:rPr>
      </w:pPr>
      <w:r w:rsidRPr="00E55307">
        <w:rPr>
          <w:rFonts w:cs="Arial"/>
          <w:szCs w:val="22"/>
        </w:rPr>
        <w:t xml:space="preserve">For cables containing more than 12 buffer tubes, standard colors are used for tubes 1 through 12 and stripes are used to denote tubes 13 through 24. The color sequence applies to tubes containing fibers </w:t>
      </w:r>
      <w:r w:rsidR="00C56823" w:rsidRPr="00E55307">
        <w:rPr>
          <w:rFonts w:cs="Arial"/>
          <w:szCs w:val="22"/>
        </w:rPr>
        <w:t>only and</w:t>
      </w:r>
      <w:r w:rsidRPr="00E55307">
        <w:rPr>
          <w:rFonts w:cs="Arial"/>
          <w:szCs w:val="22"/>
        </w:rPr>
        <w:t xml:space="preserve"> shall begin with the first tube. If fillers are required, they shall be placed in the inner layer of the cable. The tube color sequence shall start from the inside layer and progress outward.</w:t>
      </w:r>
    </w:p>
    <w:p w14:paraId="51EC074B" w14:textId="77777777" w:rsidR="00EB6354" w:rsidRPr="00E55307" w:rsidRDefault="00EB6354" w:rsidP="00E55307">
      <w:pPr>
        <w:rPr>
          <w:rFonts w:cs="Arial"/>
          <w:szCs w:val="22"/>
        </w:rPr>
      </w:pPr>
    </w:p>
    <w:p w14:paraId="66E0A71A" w14:textId="77777777" w:rsidR="00E55307" w:rsidRDefault="00E55307" w:rsidP="00E024F3">
      <w:pPr>
        <w:jc w:val="both"/>
        <w:rPr>
          <w:rFonts w:cs="Arial"/>
          <w:szCs w:val="22"/>
        </w:rPr>
      </w:pPr>
      <w:r w:rsidRPr="00E55307">
        <w:rPr>
          <w:rFonts w:cs="Arial"/>
          <w:szCs w:val="22"/>
        </w:rPr>
        <w:t>In buffer tubes containing multiple fibers, the colors shall be stable across the specified storage and operating temperature range and shall not be subject to fading or smearing onto each other. Colors shall not cause fibers to stick together.</w:t>
      </w:r>
    </w:p>
    <w:p w14:paraId="53778F00" w14:textId="77777777" w:rsidR="00EB6354" w:rsidRPr="00E55307" w:rsidRDefault="00EB6354" w:rsidP="00E55307">
      <w:pPr>
        <w:rPr>
          <w:rFonts w:cs="Arial"/>
          <w:szCs w:val="22"/>
        </w:rPr>
      </w:pPr>
    </w:p>
    <w:p w14:paraId="2CB5C4D3" w14:textId="77777777" w:rsidR="00E55307" w:rsidRDefault="00E55307" w:rsidP="00E024F3">
      <w:pPr>
        <w:jc w:val="both"/>
        <w:rPr>
          <w:rFonts w:cs="Arial"/>
          <w:szCs w:val="22"/>
        </w:rPr>
      </w:pPr>
      <w:r w:rsidRPr="00E55307">
        <w:rPr>
          <w:rFonts w:cs="Arial"/>
          <w:szCs w:val="22"/>
        </w:rPr>
        <w:t xml:space="preserve">The buffer tubes shall be resistant to external forces and shall meet the buffer tube cold bend and </w:t>
      </w:r>
      <w:proofErr w:type="spellStart"/>
      <w:r w:rsidRPr="00E55307">
        <w:rPr>
          <w:rFonts w:cs="Arial"/>
          <w:szCs w:val="22"/>
        </w:rPr>
        <w:t>shrinkback</w:t>
      </w:r>
      <w:proofErr w:type="spellEnd"/>
      <w:r w:rsidRPr="00E55307">
        <w:rPr>
          <w:rFonts w:cs="Arial"/>
          <w:szCs w:val="22"/>
        </w:rPr>
        <w:t xml:space="preserve"> requirements of 7 CFR 1755.900.</w:t>
      </w:r>
    </w:p>
    <w:p w14:paraId="544C939D" w14:textId="77777777" w:rsidR="00EB6354" w:rsidRPr="00E55307" w:rsidRDefault="00EB6354" w:rsidP="00E55307">
      <w:pPr>
        <w:rPr>
          <w:rFonts w:cs="Arial"/>
          <w:szCs w:val="22"/>
        </w:rPr>
      </w:pPr>
    </w:p>
    <w:p w14:paraId="18C7DA62" w14:textId="77777777" w:rsidR="00E55307" w:rsidRDefault="00E55307" w:rsidP="00E024F3">
      <w:pPr>
        <w:jc w:val="both"/>
        <w:rPr>
          <w:rFonts w:cs="Arial"/>
          <w:szCs w:val="22"/>
        </w:rPr>
      </w:pPr>
      <w:r w:rsidRPr="00E55307">
        <w:rPr>
          <w:rFonts w:cs="Arial"/>
          <w:szCs w:val="22"/>
        </w:rPr>
        <w:lastRenderedPageBreak/>
        <w:t>Fillers may be included in the cable core to lend symmetry to the cable cross-section where needed. Fillers shall be placed so that they do not interrupt the consecutive positioning of the buffer tubes. In dual layer cables, any fillers shall be placed in the inner layer. Fillers shall be nominally 2.5 mm or 3.0 mm in outer diameter.</w:t>
      </w:r>
    </w:p>
    <w:p w14:paraId="4611AE1A" w14:textId="77777777" w:rsidR="00EB6354" w:rsidRPr="00E55307" w:rsidRDefault="00EB6354" w:rsidP="00E55307">
      <w:pPr>
        <w:rPr>
          <w:rFonts w:cs="Arial"/>
          <w:szCs w:val="22"/>
        </w:rPr>
      </w:pPr>
    </w:p>
    <w:p w14:paraId="2F5106BE" w14:textId="77777777" w:rsidR="00EB6354" w:rsidRDefault="00E55307" w:rsidP="00B87B97">
      <w:pPr>
        <w:jc w:val="both"/>
        <w:rPr>
          <w:rFonts w:cs="Arial"/>
          <w:szCs w:val="22"/>
        </w:rPr>
      </w:pPr>
      <w:r w:rsidRPr="00E55307">
        <w:rPr>
          <w:rFonts w:cs="Arial"/>
          <w:szCs w:val="22"/>
        </w:rPr>
        <w:t>The central member shall consist of a dielectric, glass reinforced plastic (GRP) rod (optional steel central member). The purpose of the central member is to provide tensile strength and prevent buckling. The central member shall be overcoated with a thermoplastic when required to achieve dimensional sizing to accommodate buffer tubes/fillers.</w:t>
      </w:r>
    </w:p>
    <w:p w14:paraId="527C850F" w14:textId="77777777" w:rsidR="00EB6354" w:rsidRDefault="00EB6354" w:rsidP="00E55307">
      <w:pPr>
        <w:rPr>
          <w:rFonts w:cs="Arial"/>
          <w:szCs w:val="22"/>
        </w:rPr>
      </w:pPr>
    </w:p>
    <w:p w14:paraId="0E0968B8" w14:textId="77777777" w:rsidR="00E55307" w:rsidRPr="00E55307" w:rsidRDefault="00E55307" w:rsidP="00B87B97">
      <w:pPr>
        <w:jc w:val="both"/>
        <w:rPr>
          <w:rFonts w:cs="Arial"/>
          <w:szCs w:val="22"/>
        </w:rPr>
      </w:pPr>
      <w:r w:rsidRPr="00E55307">
        <w:rPr>
          <w:rFonts w:cs="Arial"/>
          <w:szCs w:val="22"/>
        </w:rPr>
        <w:t>Each buffer tube shall contain a water-swellable yarn for water-blocking protection. The water-swellable yarn shall be non-nutritive to fungus, electrically non-conductive, and homogeneous. It shall also be free from dirt or foreign matter. This yarn will preclude the need for other water-blocking material; the buffer-tube shall be gel-free.</w:t>
      </w:r>
      <w:r w:rsidR="00B87B97">
        <w:rPr>
          <w:rFonts w:cs="Arial"/>
          <w:szCs w:val="22"/>
        </w:rPr>
        <w:t xml:space="preserve">  </w:t>
      </w:r>
      <w:r w:rsidRPr="00E55307">
        <w:rPr>
          <w:rFonts w:cs="Arial"/>
          <w:szCs w:val="22"/>
        </w:rPr>
        <w:t>The optical fibers shall not require cleaning before placement into a splice tray or fan-out kit.</w:t>
      </w:r>
    </w:p>
    <w:p w14:paraId="1A030D46" w14:textId="77777777" w:rsidR="00EB6354" w:rsidRDefault="00EB6354" w:rsidP="00E55307">
      <w:pPr>
        <w:rPr>
          <w:rFonts w:cs="Arial"/>
          <w:szCs w:val="22"/>
        </w:rPr>
      </w:pPr>
    </w:p>
    <w:p w14:paraId="0220F347" w14:textId="77777777" w:rsidR="00E55307" w:rsidRDefault="00E55307" w:rsidP="00B87B97">
      <w:pPr>
        <w:jc w:val="both"/>
        <w:rPr>
          <w:rFonts w:cs="Arial"/>
          <w:szCs w:val="22"/>
        </w:rPr>
      </w:pPr>
      <w:r w:rsidRPr="00E55307">
        <w:rPr>
          <w:rFonts w:cs="Arial"/>
          <w:szCs w:val="22"/>
        </w:rPr>
        <w:t>Buffer tubes shall be stranded around the dielectric central member using the reverse oscillation, or "S-Z", stranding process.</w:t>
      </w:r>
    </w:p>
    <w:p w14:paraId="45218ACA" w14:textId="77777777" w:rsidR="00EB6354" w:rsidRPr="00E55307" w:rsidRDefault="00EB6354" w:rsidP="00E55307">
      <w:pPr>
        <w:rPr>
          <w:rFonts w:cs="Arial"/>
          <w:szCs w:val="22"/>
        </w:rPr>
      </w:pPr>
    </w:p>
    <w:p w14:paraId="32D6305E" w14:textId="77777777" w:rsidR="00E55307" w:rsidRDefault="00E55307" w:rsidP="00B87B97">
      <w:pPr>
        <w:jc w:val="both"/>
        <w:rPr>
          <w:rFonts w:cs="Arial"/>
          <w:szCs w:val="22"/>
        </w:rPr>
      </w:pPr>
      <w:r w:rsidRPr="00E55307">
        <w:rPr>
          <w:rFonts w:cs="Arial"/>
          <w:szCs w:val="22"/>
        </w:rPr>
        <w:t>Water swellable yarn(s) shall be applied longitudinally along the central member during stranding.</w:t>
      </w:r>
    </w:p>
    <w:p w14:paraId="5E0A4D7B" w14:textId="77777777" w:rsidR="00E55307" w:rsidRDefault="00E55307" w:rsidP="00E55307">
      <w:pPr>
        <w:rPr>
          <w:rFonts w:cs="Arial"/>
          <w:szCs w:val="22"/>
        </w:rPr>
      </w:pPr>
    </w:p>
    <w:p w14:paraId="4C4B3E86" w14:textId="77777777" w:rsidR="00E55307" w:rsidRPr="00E55307" w:rsidRDefault="00E55307" w:rsidP="00B87B97">
      <w:pPr>
        <w:jc w:val="both"/>
        <w:rPr>
          <w:rFonts w:cs="Arial"/>
          <w:szCs w:val="22"/>
        </w:rPr>
      </w:pPr>
      <w:r w:rsidRPr="00E55307">
        <w:rPr>
          <w:rFonts w:cs="Arial"/>
          <w:szCs w:val="22"/>
        </w:rPr>
        <w:t xml:space="preserve">Two polyester yarn binders shall be applied </w:t>
      </w:r>
      <w:r w:rsidR="00783822" w:rsidRPr="00E55307">
        <w:rPr>
          <w:rFonts w:cs="Arial"/>
          <w:szCs w:val="22"/>
        </w:rPr>
        <w:t>contra helically</w:t>
      </w:r>
      <w:r w:rsidRPr="00E55307">
        <w:rPr>
          <w:rFonts w:cs="Arial"/>
          <w:szCs w:val="22"/>
        </w:rPr>
        <w:t xml:space="preserve"> with sufficient tension to secure each buffer tube layer to the dielectric central member without crushing the buffer tubes. The binders shall be non-hygroscopic, non-wicking, and dielectric with low shrinkage.</w:t>
      </w:r>
    </w:p>
    <w:p w14:paraId="7DAA8885" w14:textId="77777777" w:rsidR="00EB6354" w:rsidRDefault="00EB6354" w:rsidP="00E55307">
      <w:pPr>
        <w:rPr>
          <w:rFonts w:cs="Arial"/>
          <w:szCs w:val="22"/>
        </w:rPr>
      </w:pPr>
    </w:p>
    <w:p w14:paraId="12446176" w14:textId="77777777" w:rsidR="00E55307" w:rsidRPr="00E55307" w:rsidRDefault="00E55307" w:rsidP="00B87B97">
      <w:pPr>
        <w:jc w:val="both"/>
        <w:rPr>
          <w:rFonts w:cs="Arial"/>
          <w:szCs w:val="22"/>
        </w:rPr>
      </w:pPr>
      <w:r w:rsidRPr="00E55307">
        <w:rPr>
          <w:rFonts w:cs="Arial"/>
          <w:szCs w:val="22"/>
        </w:rPr>
        <w:t>For single layer cables, a water swellable tape shall be applied longitudinally around the outside of the stranded tubes/fillers. The water swellable tape shall be non-nutritive to fungus, electrically non-conductive, and homogenous. It shall also be free from dirt and foreign matter.</w:t>
      </w:r>
    </w:p>
    <w:p w14:paraId="645BAB2E" w14:textId="77777777" w:rsidR="00EB6354" w:rsidRDefault="00EB6354" w:rsidP="00E55307">
      <w:pPr>
        <w:rPr>
          <w:rFonts w:cs="Arial"/>
          <w:szCs w:val="22"/>
        </w:rPr>
      </w:pPr>
    </w:p>
    <w:p w14:paraId="2BC2F035" w14:textId="77777777" w:rsidR="00E55307" w:rsidRPr="00E55307" w:rsidRDefault="00E55307" w:rsidP="00B87B97">
      <w:pPr>
        <w:jc w:val="both"/>
        <w:rPr>
          <w:rFonts w:cs="Arial"/>
          <w:szCs w:val="22"/>
        </w:rPr>
      </w:pPr>
      <w:r w:rsidRPr="00E55307">
        <w:rPr>
          <w:rFonts w:cs="Arial"/>
          <w:szCs w:val="22"/>
        </w:rPr>
        <w:t xml:space="preserve">For dual layer cables, a second (outer) layer of buffer tubes shall be stranded over the original core to form a </w:t>
      </w:r>
      <w:r w:rsidR="00B14352" w:rsidRPr="00E55307">
        <w:rPr>
          <w:rFonts w:cs="Arial"/>
          <w:szCs w:val="22"/>
        </w:rPr>
        <w:t>two-layer</w:t>
      </w:r>
      <w:r w:rsidRPr="00E55307">
        <w:rPr>
          <w:rFonts w:cs="Arial"/>
          <w:szCs w:val="22"/>
        </w:rPr>
        <w:t xml:space="preserve"> core. A water swellable tape shall be applied longitudinally over both the inner and outer layer. The water swellable tape shall be non-nutritive to fungus, electrically non-conductive, and homogenous. It shall also be free from dirt and foreign matter.</w:t>
      </w:r>
    </w:p>
    <w:p w14:paraId="7085FBB1" w14:textId="77777777" w:rsidR="00EB6354" w:rsidRDefault="00EB6354" w:rsidP="00E55307">
      <w:pPr>
        <w:rPr>
          <w:rFonts w:cs="Arial"/>
          <w:szCs w:val="22"/>
        </w:rPr>
      </w:pPr>
    </w:p>
    <w:p w14:paraId="5F15985B" w14:textId="77777777" w:rsidR="007975F6" w:rsidRDefault="007975F6" w:rsidP="00E55307">
      <w:pPr>
        <w:rPr>
          <w:rFonts w:cs="Arial"/>
          <w:szCs w:val="22"/>
        </w:rPr>
      </w:pPr>
      <w:r>
        <w:rPr>
          <w:rFonts w:cs="Arial"/>
          <w:szCs w:val="22"/>
        </w:rPr>
        <w:t xml:space="preserve">The </w:t>
      </w:r>
      <w:r w:rsidR="00E55307" w:rsidRPr="00E55307">
        <w:rPr>
          <w:rFonts w:cs="Arial"/>
          <w:szCs w:val="22"/>
        </w:rPr>
        <w:t>cables shall contain one ripcord under the sheath for easy sheath removal.</w:t>
      </w:r>
    </w:p>
    <w:p w14:paraId="5A82B9FE" w14:textId="77777777" w:rsidR="00EB6354" w:rsidRPr="00E55307" w:rsidRDefault="007975F6" w:rsidP="00E55307">
      <w:pPr>
        <w:rPr>
          <w:rFonts w:cs="Arial"/>
          <w:szCs w:val="22"/>
        </w:rPr>
      </w:pPr>
      <w:r w:rsidRPr="00E55307">
        <w:rPr>
          <w:rFonts w:cs="Arial"/>
          <w:szCs w:val="22"/>
        </w:rPr>
        <w:t xml:space="preserve"> </w:t>
      </w:r>
    </w:p>
    <w:p w14:paraId="6426246E" w14:textId="77777777" w:rsidR="00E55307" w:rsidRDefault="00E55307" w:rsidP="003A71F2">
      <w:pPr>
        <w:jc w:val="both"/>
        <w:rPr>
          <w:rFonts w:cs="Arial"/>
          <w:szCs w:val="22"/>
        </w:rPr>
      </w:pPr>
      <w:r w:rsidRPr="00E55307">
        <w:rPr>
          <w:rFonts w:cs="Arial"/>
          <w:szCs w:val="22"/>
        </w:rPr>
        <w:t xml:space="preserve">Tensile strength shall be provided by the central member, and additional dielectric </w:t>
      </w:r>
      <w:r w:rsidR="00F610DC">
        <w:rPr>
          <w:rFonts w:cs="Arial"/>
          <w:szCs w:val="22"/>
        </w:rPr>
        <w:t xml:space="preserve">aramid </w:t>
      </w:r>
      <w:r w:rsidRPr="00E55307">
        <w:rPr>
          <w:rFonts w:cs="Arial"/>
          <w:szCs w:val="22"/>
        </w:rPr>
        <w:t>yarn as required.</w:t>
      </w:r>
    </w:p>
    <w:p w14:paraId="26508407" w14:textId="77777777" w:rsidR="00EB6354" w:rsidRPr="00E55307" w:rsidRDefault="00EB6354" w:rsidP="00E55307">
      <w:pPr>
        <w:rPr>
          <w:rFonts w:cs="Arial"/>
          <w:szCs w:val="22"/>
        </w:rPr>
      </w:pPr>
    </w:p>
    <w:p w14:paraId="79E5C1E1" w14:textId="77777777" w:rsidR="00E55307" w:rsidRPr="00E55307" w:rsidRDefault="00E55307" w:rsidP="003A71F2">
      <w:pPr>
        <w:jc w:val="both"/>
        <w:rPr>
          <w:rFonts w:cs="Arial"/>
          <w:szCs w:val="22"/>
        </w:rPr>
      </w:pPr>
      <w:r w:rsidRPr="00E55307">
        <w:rPr>
          <w:rFonts w:cs="Arial"/>
          <w:szCs w:val="22"/>
        </w:rPr>
        <w:t>The dielectric yarns shall be helically stranded evenly around the cable core.</w:t>
      </w:r>
    </w:p>
    <w:p w14:paraId="7E4BBD8F" w14:textId="77777777" w:rsidR="00EB6354" w:rsidRDefault="00EB6354" w:rsidP="00E55307">
      <w:pPr>
        <w:rPr>
          <w:rFonts w:cs="Arial"/>
          <w:szCs w:val="22"/>
        </w:rPr>
      </w:pPr>
    </w:p>
    <w:p w14:paraId="3AB41BA6" w14:textId="77777777" w:rsidR="00E55307" w:rsidRDefault="007975F6" w:rsidP="003A71F2">
      <w:pPr>
        <w:jc w:val="both"/>
        <w:rPr>
          <w:rFonts w:cs="Arial"/>
          <w:szCs w:val="22"/>
        </w:rPr>
      </w:pPr>
      <w:r>
        <w:rPr>
          <w:rFonts w:cs="Arial"/>
          <w:szCs w:val="22"/>
        </w:rPr>
        <w:t>The</w:t>
      </w:r>
      <w:r w:rsidR="00E55307" w:rsidRPr="00E55307">
        <w:rPr>
          <w:rFonts w:cs="Arial"/>
          <w:szCs w:val="22"/>
        </w:rPr>
        <w:t xml:space="preserve"> cables shall be sheathed with medium density polyethylene (MDPE). The minimum nominal jacket thickness shall be 1.4 mm. Jacketing material shall be applied directly over the tensile strength members (as required) and water swellable tape. The polyethylene shall contain carbon black to provide ultraviolet light protection and shall not promote the growth of fungus.</w:t>
      </w:r>
    </w:p>
    <w:p w14:paraId="2A957D28" w14:textId="77777777" w:rsidR="00E55307" w:rsidRDefault="00E55307" w:rsidP="00E55307">
      <w:pPr>
        <w:rPr>
          <w:rFonts w:cs="Arial"/>
          <w:szCs w:val="22"/>
        </w:rPr>
      </w:pPr>
    </w:p>
    <w:p w14:paraId="43EF36CE" w14:textId="77777777" w:rsidR="00E55307" w:rsidRDefault="00E55307" w:rsidP="003A71F2">
      <w:pPr>
        <w:jc w:val="both"/>
        <w:rPr>
          <w:rFonts w:cs="Arial"/>
          <w:szCs w:val="22"/>
        </w:rPr>
      </w:pPr>
      <w:r w:rsidRPr="00E55307">
        <w:rPr>
          <w:rFonts w:cs="Arial"/>
          <w:szCs w:val="22"/>
        </w:rPr>
        <w:t>The MDPE jacket material shall be as defined by ASTM D1248, Type II, Class C, Category 4 and Grades J4, E7 and E8.</w:t>
      </w:r>
    </w:p>
    <w:p w14:paraId="4B165D6B" w14:textId="77777777" w:rsidR="0033692A" w:rsidRDefault="0033692A" w:rsidP="003A71F2">
      <w:pPr>
        <w:jc w:val="both"/>
        <w:rPr>
          <w:rFonts w:cs="Arial"/>
          <w:szCs w:val="22"/>
        </w:rPr>
      </w:pPr>
    </w:p>
    <w:p w14:paraId="340AB0E2" w14:textId="77777777" w:rsidR="00E55307" w:rsidRPr="00E55307" w:rsidRDefault="00E55307" w:rsidP="00E55307">
      <w:pPr>
        <w:rPr>
          <w:rFonts w:cs="Arial"/>
          <w:szCs w:val="22"/>
        </w:rPr>
      </w:pPr>
      <w:r w:rsidRPr="00E55307">
        <w:rPr>
          <w:rFonts w:cs="Arial"/>
          <w:szCs w:val="22"/>
        </w:rPr>
        <w:t>The jacket or sheath shall be free of holes, splits, and blisters.</w:t>
      </w:r>
    </w:p>
    <w:p w14:paraId="19308DDE" w14:textId="77777777" w:rsidR="00EB6354" w:rsidRDefault="00EB6354" w:rsidP="00E55307">
      <w:pPr>
        <w:rPr>
          <w:rFonts w:cs="Arial"/>
          <w:szCs w:val="22"/>
        </w:rPr>
      </w:pPr>
    </w:p>
    <w:p w14:paraId="76BF473A" w14:textId="77777777" w:rsidR="00E55307" w:rsidRPr="00E55307" w:rsidRDefault="00E55307" w:rsidP="003A71F2">
      <w:pPr>
        <w:jc w:val="both"/>
        <w:rPr>
          <w:rFonts w:cs="Arial"/>
          <w:szCs w:val="22"/>
        </w:rPr>
      </w:pPr>
      <w:r w:rsidRPr="00E55307">
        <w:rPr>
          <w:rFonts w:cs="Arial"/>
          <w:szCs w:val="22"/>
        </w:rPr>
        <w:t>The cable jacket shall contain no metal elements and shall be of a consistent thickness.</w:t>
      </w:r>
    </w:p>
    <w:p w14:paraId="231C6426" w14:textId="77777777" w:rsidR="00EB6354" w:rsidRDefault="00EB6354" w:rsidP="00E55307">
      <w:pPr>
        <w:rPr>
          <w:rFonts w:cs="Arial"/>
          <w:szCs w:val="22"/>
        </w:rPr>
      </w:pPr>
    </w:p>
    <w:p w14:paraId="133AC4D3" w14:textId="77777777" w:rsidR="00E55307" w:rsidRPr="00E55307" w:rsidRDefault="00E55307" w:rsidP="003A71F2">
      <w:pPr>
        <w:jc w:val="both"/>
        <w:rPr>
          <w:rFonts w:cs="Arial"/>
          <w:szCs w:val="22"/>
        </w:rPr>
      </w:pPr>
      <w:r w:rsidRPr="00E55307">
        <w:rPr>
          <w:rFonts w:cs="Arial"/>
          <w:szCs w:val="22"/>
        </w:rPr>
        <w:t>Cable jackets shall be marked with the manufacturer’s name, month and year of manufacture, sequential meter or foot markings, a telecommunication handset symbol as required by Section 350G of the National Electrical Safety Code (NESC), fiber count, and fiber type. The actual length of the cable shall be within -0/+1% of the length markings. The print color shall be white, with the exception that cable jackets containing one or more co</w:t>
      </w:r>
      <w:r w:rsidR="003A71F2">
        <w:rPr>
          <w:rFonts w:cs="Arial"/>
          <w:szCs w:val="22"/>
        </w:rPr>
        <w:t>-</w:t>
      </w:r>
      <w:r w:rsidRPr="00E55307">
        <w:rPr>
          <w:rFonts w:cs="Arial"/>
          <w:szCs w:val="22"/>
        </w:rPr>
        <w:t>extruded white stripes, which shall be printed in light blue. The height of the marking shall be approximately 2.5 mm.</w:t>
      </w:r>
    </w:p>
    <w:p w14:paraId="509D7CE9" w14:textId="77777777" w:rsidR="00EB6354" w:rsidRDefault="00EB6354" w:rsidP="00E55307">
      <w:pPr>
        <w:rPr>
          <w:rFonts w:cs="Arial"/>
          <w:szCs w:val="22"/>
        </w:rPr>
      </w:pPr>
    </w:p>
    <w:p w14:paraId="44CDE191" w14:textId="77777777" w:rsidR="00E55307" w:rsidRPr="00E55307" w:rsidRDefault="00E55307" w:rsidP="003A71F2">
      <w:pPr>
        <w:jc w:val="both"/>
        <w:rPr>
          <w:rFonts w:cs="Arial"/>
          <w:szCs w:val="22"/>
        </w:rPr>
      </w:pPr>
      <w:r w:rsidRPr="00E55307">
        <w:rPr>
          <w:rFonts w:cs="Arial"/>
          <w:szCs w:val="22"/>
        </w:rPr>
        <w:t>The maximum pulling tension shall be 2700 N (608 lbf) during installation (short term) and 890 N (200 lbf) long term installed.</w:t>
      </w:r>
    </w:p>
    <w:p w14:paraId="2953593C" w14:textId="77777777" w:rsidR="00EB6354" w:rsidRDefault="00EB6354" w:rsidP="00E55307">
      <w:pPr>
        <w:rPr>
          <w:rFonts w:cs="Arial"/>
          <w:szCs w:val="22"/>
        </w:rPr>
      </w:pPr>
    </w:p>
    <w:p w14:paraId="7D93194D" w14:textId="77777777" w:rsidR="00E55307" w:rsidRDefault="00E55307" w:rsidP="003A71F2">
      <w:pPr>
        <w:jc w:val="both"/>
        <w:rPr>
          <w:rFonts w:cs="Arial"/>
          <w:szCs w:val="22"/>
        </w:rPr>
      </w:pPr>
      <w:r w:rsidRPr="00E55307">
        <w:rPr>
          <w:rFonts w:cs="Arial"/>
          <w:szCs w:val="22"/>
        </w:rPr>
        <w:t>The shipping, storage, and operating temperature range of the cable shall be -40°C to +70°C. The installation temperature range of the cable shall be –30°C to +70°C.</w:t>
      </w:r>
    </w:p>
    <w:bookmarkEnd w:id="6"/>
    <w:p w14:paraId="0F3E9C42" w14:textId="77777777" w:rsidR="00695198" w:rsidRDefault="00695198" w:rsidP="00E55307">
      <w:pPr>
        <w:rPr>
          <w:rFonts w:cs="Arial"/>
          <w:szCs w:val="22"/>
        </w:rPr>
      </w:pPr>
    </w:p>
    <w:p w14:paraId="6FFD3810" w14:textId="77777777" w:rsidR="00E55307" w:rsidRPr="00B836B5" w:rsidRDefault="00E55307" w:rsidP="00E55307">
      <w:pPr>
        <w:rPr>
          <w:rFonts w:cs="Arial"/>
          <w:bCs/>
          <w:i/>
          <w:iCs/>
          <w:szCs w:val="22"/>
        </w:rPr>
      </w:pPr>
      <w:r w:rsidRPr="00B836B5">
        <w:rPr>
          <w:rFonts w:cs="Arial"/>
          <w:bCs/>
          <w:i/>
          <w:iCs/>
          <w:szCs w:val="22"/>
        </w:rPr>
        <w:t>General Cable Performance Specifications</w:t>
      </w:r>
    </w:p>
    <w:p w14:paraId="5C3847B8" w14:textId="77777777" w:rsidR="00987927" w:rsidRPr="00987927" w:rsidRDefault="00987927" w:rsidP="003A71F2">
      <w:pPr>
        <w:jc w:val="both"/>
        <w:rPr>
          <w:rFonts w:cs="Arial"/>
          <w:szCs w:val="22"/>
        </w:rPr>
      </w:pPr>
      <w:bookmarkStart w:id="7" w:name="_Hlk192689613"/>
      <w:r>
        <w:rPr>
          <w:rFonts w:cs="Arial"/>
          <w:szCs w:val="22"/>
        </w:rPr>
        <w:t>The fiber optic cable manufacturer shall provide documentation and certify that the fiber optic cable complies with the following EIA-455-</w:t>
      </w:r>
      <w:r w:rsidRPr="00987927">
        <w:rPr>
          <w:rFonts w:ascii="Times New Roman" w:hAnsi="Times New Roman"/>
          <w:i/>
          <w:szCs w:val="22"/>
        </w:rPr>
        <w:t>xxx</w:t>
      </w:r>
      <w:r>
        <w:rPr>
          <w:rFonts w:cs="Arial"/>
          <w:szCs w:val="22"/>
        </w:rPr>
        <w:t xml:space="preserve"> Fiber Optic Test Procedures (FOTP):</w:t>
      </w:r>
    </w:p>
    <w:p w14:paraId="76244DC9" w14:textId="77777777" w:rsidR="00EB6354" w:rsidRPr="00E55307" w:rsidRDefault="00EB6354" w:rsidP="00E55307">
      <w:pPr>
        <w:rPr>
          <w:rFonts w:cs="Arial"/>
          <w:szCs w:val="22"/>
        </w:rPr>
      </w:pPr>
    </w:p>
    <w:p w14:paraId="69C90018" w14:textId="77777777" w:rsidR="00E55307" w:rsidRPr="00E55307" w:rsidRDefault="00E55307" w:rsidP="00B95958">
      <w:pPr>
        <w:ind w:left="720"/>
        <w:jc w:val="both"/>
        <w:rPr>
          <w:rFonts w:cs="Arial"/>
          <w:szCs w:val="22"/>
        </w:rPr>
      </w:pPr>
      <w:r w:rsidRPr="00E55307">
        <w:rPr>
          <w:rFonts w:cs="Arial"/>
          <w:szCs w:val="22"/>
        </w:rPr>
        <w:t>When tested in accordance with FOTP-3, "</w:t>
      </w:r>
      <w:r w:rsidRPr="00F2187B">
        <w:rPr>
          <w:rFonts w:cs="Arial"/>
          <w:i/>
          <w:szCs w:val="22"/>
        </w:rPr>
        <w:t>Procedure to Measure Temperature Cycling Effects on Optical Fibers, Optical Cable, and Other Passive Fiber Optic Components</w:t>
      </w:r>
      <w:r w:rsidRPr="00E55307">
        <w:rPr>
          <w:rFonts w:cs="Arial"/>
          <w:szCs w:val="22"/>
        </w:rPr>
        <w:t>," the change in attenuation at extreme operational temperatures (-40°C and +70°C) shall not exceed 0.15 dB/km at 1550 nm for single-mode fiber and 0.3 dB/km at 1300 nm for multimode fiber.</w:t>
      </w:r>
    </w:p>
    <w:p w14:paraId="5F157E18" w14:textId="77777777" w:rsidR="00226DC8" w:rsidRDefault="00226DC8" w:rsidP="00B95958">
      <w:pPr>
        <w:jc w:val="both"/>
        <w:rPr>
          <w:rFonts w:cs="Arial"/>
          <w:szCs w:val="22"/>
        </w:rPr>
      </w:pPr>
    </w:p>
    <w:p w14:paraId="569355B4" w14:textId="77777777" w:rsidR="00E55307" w:rsidRPr="00E55307" w:rsidRDefault="00E55307" w:rsidP="00B95958">
      <w:pPr>
        <w:ind w:left="720"/>
        <w:jc w:val="both"/>
        <w:rPr>
          <w:rFonts w:cs="Arial"/>
          <w:szCs w:val="22"/>
        </w:rPr>
      </w:pPr>
      <w:r w:rsidRPr="00E55307">
        <w:rPr>
          <w:rFonts w:cs="Arial"/>
          <w:szCs w:val="22"/>
        </w:rPr>
        <w:t>When tested in accordance with FOTP-82, "</w:t>
      </w:r>
      <w:r w:rsidRPr="00F2187B">
        <w:rPr>
          <w:rFonts w:cs="Arial"/>
          <w:i/>
          <w:szCs w:val="22"/>
        </w:rPr>
        <w:t>Fluid Penetration Test for Fluid-Blocked Fiber Optic Cable</w:t>
      </w:r>
      <w:r w:rsidRPr="00E55307">
        <w:rPr>
          <w:rFonts w:cs="Arial"/>
          <w:szCs w:val="22"/>
        </w:rPr>
        <w:t>," a one meter length of unaged cable shall withstand a one meter static head or equivalent continuous pressure of water for one hour without leakage through the open cable end.</w:t>
      </w:r>
    </w:p>
    <w:p w14:paraId="6D4BC550" w14:textId="77777777" w:rsidR="00226DC8" w:rsidRDefault="00226DC8" w:rsidP="00B95958">
      <w:pPr>
        <w:jc w:val="both"/>
        <w:rPr>
          <w:rFonts w:cs="Arial"/>
          <w:szCs w:val="22"/>
        </w:rPr>
      </w:pPr>
    </w:p>
    <w:p w14:paraId="0EDD6F9F" w14:textId="77777777" w:rsidR="00E55307" w:rsidRPr="00E55307" w:rsidRDefault="00E55307" w:rsidP="00B95958">
      <w:pPr>
        <w:ind w:left="720"/>
        <w:jc w:val="both"/>
        <w:rPr>
          <w:rFonts w:cs="Arial"/>
          <w:szCs w:val="22"/>
        </w:rPr>
      </w:pPr>
      <w:r w:rsidRPr="00E55307">
        <w:rPr>
          <w:rFonts w:cs="Arial"/>
          <w:szCs w:val="22"/>
        </w:rPr>
        <w:t>When tested in accordance with FOTP-81, "</w:t>
      </w:r>
      <w:r w:rsidRPr="00F2187B">
        <w:rPr>
          <w:rFonts w:cs="Arial"/>
          <w:i/>
          <w:szCs w:val="22"/>
        </w:rPr>
        <w:t>Compound Flow (Drip) Test for Filled Fiber Optic Cable</w:t>
      </w:r>
      <w:r w:rsidRPr="00E55307">
        <w:rPr>
          <w:rFonts w:cs="Arial"/>
          <w:szCs w:val="22"/>
        </w:rPr>
        <w:t>," the cable shall exhibit no flow (drip or leak) of filling and/or flooding material at 70°C.</w:t>
      </w:r>
    </w:p>
    <w:p w14:paraId="600FED6B" w14:textId="77777777" w:rsidR="00226DC8" w:rsidRDefault="00226DC8" w:rsidP="00B95958">
      <w:pPr>
        <w:jc w:val="both"/>
        <w:rPr>
          <w:rFonts w:cs="Arial"/>
          <w:szCs w:val="22"/>
        </w:rPr>
      </w:pPr>
    </w:p>
    <w:p w14:paraId="5E1406B9" w14:textId="77777777" w:rsidR="00E55307" w:rsidRPr="00E55307" w:rsidRDefault="00E55307" w:rsidP="00B95958">
      <w:pPr>
        <w:ind w:left="720"/>
        <w:jc w:val="both"/>
        <w:rPr>
          <w:rFonts w:cs="Arial"/>
          <w:szCs w:val="22"/>
        </w:rPr>
      </w:pPr>
      <w:r w:rsidRPr="00E55307">
        <w:rPr>
          <w:rFonts w:cs="Arial"/>
          <w:szCs w:val="22"/>
        </w:rPr>
        <w:t xml:space="preserve">When tested in accordance with </w:t>
      </w:r>
      <w:r w:rsidRPr="007A4544">
        <w:rPr>
          <w:rFonts w:cs="Arial"/>
          <w:szCs w:val="22"/>
        </w:rPr>
        <w:t>FOTP-41</w:t>
      </w:r>
      <w:r w:rsidRPr="00E55307">
        <w:rPr>
          <w:rFonts w:cs="Arial"/>
          <w:szCs w:val="22"/>
        </w:rPr>
        <w:t>, "</w:t>
      </w:r>
      <w:r w:rsidRPr="00F2187B">
        <w:rPr>
          <w:rFonts w:cs="Arial"/>
          <w:i/>
          <w:szCs w:val="22"/>
        </w:rPr>
        <w:t>Compressive Loading Resistance of Fiber Optic Cables</w:t>
      </w:r>
      <w:r w:rsidRPr="00E55307">
        <w:rPr>
          <w:rFonts w:cs="Arial"/>
          <w:szCs w:val="22"/>
        </w:rPr>
        <w:t xml:space="preserve">," the cable shall withstand a minimum compressive load of 220 N/cm (125 lbf/in) applied uniformly over the length of the sample. The 220 N/cm (125 lbf/in) load shall be applied at a rate of 2.5 mm (0.1 in) per minute. The load shall be maintained for a period of 1 minute. The load shall then be decreased to 110 N/cm (63 lbf/in). Alternatively, it is acceptable to remove the 220 N/cm (125 lbf/in) load entirely and apply the 110 N/cm (63 lbf/in) load within five minutes at a rate of 2.5 mm (0.1 in) per minute. The 110 N/cm (63 lbf/in) load shall be maintained for a period of 10 minutes. Attenuation measurements shall be performed before release of the 110 N/cm (63 lbf/in) load. The change in </w:t>
      </w:r>
      <w:r w:rsidRPr="00E55307">
        <w:rPr>
          <w:rFonts w:cs="Arial"/>
          <w:szCs w:val="22"/>
        </w:rPr>
        <w:lastRenderedPageBreak/>
        <w:t>attenuation shall not exceed 0.15 dB at 1550 nm for single-mode fibers and 0.30 dB at 1300 nm for multimode fiber.</w:t>
      </w:r>
    </w:p>
    <w:p w14:paraId="4152D3C7" w14:textId="77777777" w:rsidR="00226DC8" w:rsidRDefault="00226DC8" w:rsidP="00B95958">
      <w:pPr>
        <w:jc w:val="both"/>
        <w:rPr>
          <w:rFonts w:cs="Arial"/>
          <w:szCs w:val="22"/>
        </w:rPr>
      </w:pPr>
    </w:p>
    <w:p w14:paraId="21935AB4" w14:textId="77777777" w:rsidR="00E55307" w:rsidRPr="00E55307" w:rsidRDefault="00E55307" w:rsidP="00B95958">
      <w:pPr>
        <w:ind w:left="720"/>
        <w:jc w:val="both"/>
        <w:rPr>
          <w:rFonts w:cs="Arial"/>
          <w:szCs w:val="22"/>
        </w:rPr>
      </w:pPr>
      <w:r w:rsidRPr="00E55307">
        <w:rPr>
          <w:rFonts w:cs="Arial"/>
          <w:szCs w:val="22"/>
        </w:rPr>
        <w:t xml:space="preserve">When tested in accordance with </w:t>
      </w:r>
      <w:r w:rsidRPr="007A4544">
        <w:rPr>
          <w:rFonts w:cs="Arial"/>
          <w:szCs w:val="22"/>
        </w:rPr>
        <w:t>FOTP-104</w:t>
      </w:r>
      <w:r w:rsidRPr="00E55307">
        <w:rPr>
          <w:rFonts w:cs="Arial"/>
          <w:szCs w:val="22"/>
        </w:rPr>
        <w:t>, "</w:t>
      </w:r>
      <w:r w:rsidRPr="00F2187B">
        <w:rPr>
          <w:rFonts w:cs="Arial"/>
          <w:i/>
          <w:szCs w:val="22"/>
        </w:rPr>
        <w:t>Fiber Optic Cable Cyclic Flexing Test</w:t>
      </w:r>
      <w:r w:rsidRPr="00E55307">
        <w:rPr>
          <w:rFonts w:cs="Arial"/>
          <w:szCs w:val="22"/>
        </w:rPr>
        <w:t>," the cable shall withstand 25 mechanical flexing cycles around a sheave diameter not greater than 20 times the cable diameter. The change in attenuation shall not exceed 0.15 dB at 1550 nm for single-mode fiber and 0.30 dB at 1300 nm for multimode fiber.</w:t>
      </w:r>
    </w:p>
    <w:p w14:paraId="2D0B63F7" w14:textId="77777777" w:rsidR="00226DC8" w:rsidRDefault="00226DC8" w:rsidP="00B95958">
      <w:pPr>
        <w:jc w:val="both"/>
        <w:rPr>
          <w:rFonts w:cs="Arial"/>
          <w:szCs w:val="22"/>
        </w:rPr>
      </w:pPr>
    </w:p>
    <w:p w14:paraId="2906B387" w14:textId="77777777" w:rsidR="00E55307" w:rsidRPr="00E55307" w:rsidRDefault="00E55307" w:rsidP="00B95958">
      <w:pPr>
        <w:ind w:left="720"/>
        <w:jc w:val="both"/>
        <w:rPr>
          <w:rFonts w:cs="Arial"/>
          <w:szCs w:val="22"/>
        </w:rPr>
      </w:pPr>
      <w:r w:rsidRPr="00E55307">
        <w:rPr>
          <w:rFonts w:cs="Arial"/>
          <w:szCs w:val="22"/>
        </w:rPr>
        <w:t xml:space="preserve">When tested in accordance with </w:t>
      </w:r>
      <w:r w:rsidRPr="007A4544">
        <w:rPr>
          <w:rFonts w:cs="Arial"/>
          <w:szCs w:val="22"/>
        </w:rPr>
        <w:t>FOTP-25</w:t>
      </w:r>
      <w:r w:rsidRPr="00E55307">
        <w:rPr>
          <w:rFonts w:cs="Arial"/>
          <w:szCs w:val="22"/>
        </w:rPr>
        <w:t>, "</w:t>
      </w:r>
      <w:r w:rsidRPr="00F2187B">
        <w:rPr>
          <w:rFonts w:cs="Arial"/>
          <w:i/>
          <w:szCs w:val="22"/>
        </w:rPr>
        <w:t>Repeated Impact Testing of Fiber Optic Cables and Cable Assemblies</w:t>
      </w:r>
      <w:r w:rsidRPr="00E55307">
        <w:rPr>
          <w:rFonts w:cs="Arial"/>
          <w:szCs w:val="22"/>
        </w:rPr>
        <w:t xml:space="preserve">," except that the number of cycles shall be two at three locations along a one meter cable length and the impact energy shall be </w:t>
      </w:r>
      <w:proofErr w:type="spellStart"/>
      <w:r w:rsidRPr="00E55307">
        <w:rPr>
          <w:rFonts w:cs="Arial"/>
          <w:szCs w:val="22"/>
        </w:rPr>
        <w:t>atleast</w:t>
      </w:r>
      <w:proofErr w:type="spellEnd"/>
      <w:r w:rsidRPr="00E55307">
        <w:rPr>
          <w:rFonts w:cs="Arial"/>
          <w:szCs w:val="22"/>
        </w:rPr>
        <w:t xml:space="preserve"> 4.4 Nm (in accordance with ICEA S-87-640)”, the change in attenuation shall not exceed 0.15 dB at 1550 nm for single-mode fiber and 0.30 dB at 1300 nm for multimode fiber.</w:t>
      </w:r>
    </w:p>
    <w:p w14:paraId="01220FBF" w14:textId="77777777" w:rsidR="00226DC8" w:rsidRDefault="00226DC8" w:rsidP="00B95958">
      <w:pPr>
        <w:jc w:val="both"/>
        <w:rPr>
          <w:rFonts w:cs="Arial"/>
          <w:szCs w:val="22"/>
        </w:rPr>
      </w:pPr>
    </w:p>
    <w:p w14:paraId="12C2D3BA" w14:textId="0673C047" w:rsidR="00E55307" w:rsidRPr="00E55307" w:rsidRDefault="00E55307" w:rsidP="00B95958">
      <w:pPr>
        <w:ind w:left="720"/>
        <w:jc w:val="both"/>
        <w:rPr>
          <w:rFonts w:cs="Arial"/>
          <w:szCs w:val="22"/>
        </w:rPr>
      </w:pPr>
      <w:r w:rsidRPr="00E55307">
        <w:rPr>
          <w:rFonts w:cs="Arial"/>
          <w:szCs w:val="22"/>
        </w:rPr>
        <w:t>When tested in accordance with FOTP-33, "</w:t>
      </w:r>
      <w:r w:rsidRPr="00F2187B">
        <w:rPr>
          <w:rFonts w:cs="Arial"/>
          <w:i/>
          <w:szCs w:val="22"/>
        </w:rPr>
        <w:t>Fiber Optic Cable Tensile Loading and Bending Test</w:t>
      </w:r>
      <w:r w:rsidRPr="00E55307">
        <w:rPr>
          <w:rFonts w:cs="Arial"/>
          <w:szCs w:val="22"/>
        </w:rPr>
        <w:t>," using a maximum mandrel and sheave diameter of 560 mm,</w:t>
      </w:r>
      <w:r w:rsidRPr="00E55307">
        <w:t xml:space="preserve"> </w:t>
      </w:r>
      <w:r w:rsidRPr="00E55307">
        <w:rPr>
          <w:rFonts w:cs="Arial"/>
          <w:szCs w:val="22"/>
        </w:rPr>
        <w:t xml:space="preserve">the cable shall withstand a rated tensile load of 2670N (601 lbf) and residual load of 30% of the rated installation load. The axial fiber strain shall be ≤ 60% of the fiber proof level after completion of </w:t>
      </w:r>
      <w:r w:rsidR="00760374" w:rsidRPr="00E55307">
        <w:rPr>
          <w:rFonts w:cs="Arial"/>
          <w:szCs w:val="22"/>
        </w:rPr>
        <w:t>60-minute</w:t>
      </w:r>
      <w:r w:rsidRPr="00E55307">
        <w:rPr>
          <w:rFonts w:cs="Arial"/>
          <w:szCs w:val="22"/>
        </w:rPr>
        <w:t xml:space="preserve"> conditioning and while the cable is under the rated installation load. The axial fiber strain shall be ≤ 20% of the fiber proof level after completion of </w:t>
      </w:r>
      <w:r w:rsidR="00760374" w:rsidRPr="00E55307">
        <w:rPr>
          <w:rFonts w:cs="Arial"/>
          <w:szCs w:val="22"/>
        </w:rPr>
        <w:t>10-minute</w:t>
      </w:r>
      <w:r w:rsidRPr="00E55307">
        <w:rPr>
          <w:rFonts w:cs="Arial"/>
          <w:szCs w:val="22"/>
        </w:rPr>
        <w:t xml:space="preserve"> conditioning</w:t>
      </w:r>
      <w:r w:rsidR="001A3555">
        <w:rPr>
          <w:rFonts w:cs="Arial"/>
          <w:szCs w:val="22"/>
        </w:rPr>
        <w:t xml:space="preserve"> </w:t>
      </w:r>
      <w:r w:rsidRPr="00E55307">
        <w:rPr>
          <w:rFonts w:cs="Arial"/>
          <w:szCs w:val="22"/>
        </w:rPr>
        <w:t>while the cable is under the residual load. The change in attenuation at residual load and after load removal shall not exceed 0.15 dB at 1550 nm for single mode fiber and 0.30 dB at 1300 nm for multimode fiber.</w:t>
      </w:r>
    </w:p>
    <w:p w14:paraId="57414908" w14:textId="77777777" w:rsidR="00226DC8" w:rsidRDefault="00226DC8" w:rsidP="00B95958">
      <w:pPr>
        <w:jc w:val="both"/>
        <w:rPr>
          <w:rFonts w:cs="Arial"/>
          <w:szCs w:val="22"/>
        </w:rPr>
      </w:pPr>
    </w:p>
    <w:p w14:paraId="7E9BA1AA" w14:textId="77777777" w:rsidR="00E55307" w:rsidRPr="00E55307" w:rsidRDefault="00E55307" w:rsidP="00B95958">
      <w:pPr>
        <w:ind w:left="720"/>
        <w:jc w:val="both"/>
        <w:rPr>
          <w:rFonts w:cs="Arial"/>
          <w:szCs w:val="22"/>
        </w:rPr>
      </w:pPr>
      <w:r w:rsidRPr="00E55307">
        <w:rPr>
          <w:rFonts w:cs="Arial"/>
          <w:szCs w:val="22"/>
        </w:rPr>
        <w:t>When tested in accordance with FOTP-85, "</w:t>
      </w:r>
      <w:r w:rsidRPr="00F2187B">
        <w:rPr>
          <w:rFonts w:cs="Arial"/>
          <w:i/>
          <w:szCs w:val="22"/>
        </w:rPr>
        <w:t>Fiber Optic Cable Twist Test</w:t>
      </w:r>
      <w:r w:rsidRPr="00E55307">
        <w:rPr>
          <w:rFonts w:cs="Arial"/>
          <w:szCs w:val="22"/>
        </w:rPr>
        <w:t>," a length of cable no greater than 2 meters shall withstand 10 cycles of mechanical twisting. The change in attenuation shall not exceed 0.15 dB at 1550 nm for single-mode fiber and 0.30 dB at 1300 nm for multimode fiber.</w:t>
      </w:r>
    </w:p>
    <w:p w14:paraId="3395F28A" w14:textId="77777777" w:rsidR="00226DC8" w:rsidRDefault="00226DC8" w:rsidP="00B95958">
      <w:pPr>
        <w:jc w:val="both"/>
        <w:rPr>
          <w:rFonts w:cs="Arial"/>
          <w:szCs w:val="22"/>
        </w:rPr>
      </w:pPr>
    </w:p>
    <w:p w14:paraId="1A8674AC" w14:textId="77777777" w:rsidR="00E55307" w:rsidRPr="00E55307" w:rsidRDefault="00E55307" w:rsidP="00B95958">
      <w:pPr>
        <w:ind w:left="720"/>
        <w:jc w:val="both"/>
        <w:rPr>
          <w:rFonts w:cs="Arial"/>
          <w:szCs w:val="22"/>
        </w:rPr>
      </w:pPr>
      <w:r w:rsidRPr="00E55307">
        <w:rPr>
          <w:rFonts w:cs="Arial"/>
          <w:szCs w:val="22"/>
        </w:rPr>
        <w:t>When tested in accordance with FOTP-37, "</w:t>
      </w:r>
      <w:r w:rsidRPr="00F2187B">
        <w:rPr>
          <w:rFonts w:cs="Arial"/>
          <w:i/>
          <w:szCs w:val="22"/>
        </w:rPr>
        <w:t>Low or High Temperature Bend Test for Fiber Optic Cable</w:t>
      </w:r>
      <w:r w:rsidRPr="00E55307">
        <w:rPr>
          <w:rFonts w:cs="Arial"/>
          <w:szCs w:val="22"/>
        </w:rPr>
        <w:t>," the cable shall withstand four full turns around a mandrel of ≤ 20 times the cable diameter after conditioning for four hours at test temperatures of -30°C and +60°C. Neither the inner or outer surfaces of the jacket shall exhibit visible cracks, splits, tears, or other openings. The change in attenuation shall not exceed 0.30 dB at 1550 nm for single mode fiber and 0.50 dB at 1300 nm for multimode fiber.</w:t>
      </w:r>
    </w:p>
    <w:bookmarkEnd w:id="7"/>
    <w:p w14:paraId="3336AA79" w14:textId="77777777" w:rsidR="00695198" w:rsidRDefault="00695198" w:rsidP="00E55307">
      <w:pPr>
        <w:rPr>
          <w:rFonts w:cs="Arial"/>
          <w:szCs w:val="22"/>
        </w:rPr>
      </w:pPr>
    </w:p>
    <w:p w14:paraId="5336C271" w14:textId="77777777" w:rsidR="00E55307" w:rsidRPr="00B836B5" w:rsidRDefault="00E55307" w:rsidP="00E55307">
      <w:pPr>
        <w:rPr>
          <w:rFonts w:cs="Arial"/>
          <w:bCs/>
          <w:i/>
          <w:iCs/>
          <w:szCs w:val="22"/>
        </w:rPr>
      </w:pPr>
      <w:r w:rsidRPr="00B836B5">
        <w:rPr>
          <w:rFonts w:cs="Arial"/>
          <w:bCs/>
          <w:i/>
          <w:iCs/>
          <w:szCs w:val="22"/>
        </w:rPr>
        <w:t>Quality Assurance Provision</w:t>
      </w:r>
    </w:p>
    <w:p w14:paraId="6230D344" w14:textId="77777777" w:rsidR="00E55307" w:rsidRPr="00E55307" w:rsidRDefault="00E55307" w:rsidP="003A71F2">
      <w:pPr>
        <w:jc w:val="both"/>
        <w:rPr>
          <w:rFonts w:cs="Arial"/>
          <w:szCs w:val="22"/>
        </w:rPr>
      </w:pPr>
      <w:bookmarkStart w:id="8" w:name="_Hlk192689664"/>
      <w:r w:rsidRPr="00E55307">
        <w:rPr>
          <w:rFonts w:cs="Arial"/>
          <w:szCs w:val="22"/>
        </w:rPr>
        <w:t>All cabled optical fibers &gt; 1000 meters in length shall be 100% attenuation tested. The attenuation of each fiber shall be provided with each cable reel.</w:t>
      </w:r>
      <w:r w:rsidR="003A71F2">
        <w:rPr>
          <w:rFonts w:cs="Arial"/>
          <w:szCs w:val="22"/>
        </w:rPr>
        <w:t xml:space="preserve">  </w:t>
      </w:r>
      <w:r w:rsidRPr="00E55307">
        <w:rPr>
          <w:rFonts w:cs="Arial"/>
          <w:szCs w:val="22"/>
        </w:rPr>
        <w:t>The cable manufacturer shall be TL 9000 registered.</w:t>
      </w:r>
    </w:p>
    <w:bookmarkEnd w:id="8"/>
    <w:p w14:paraId="0625BD3C" w14:textId="77777777" w:rsidR="00695198" w:rsidRDefault="00695198" w:rsidP="00E55307">
      <w:pPr>
        <w:rPr>
          <w:rFonts w:cs="Arial"/>
          <w:szCs w:val="22"/>
        </w:rPr>
      </w:pPr>
    </w:p>
    <w:p w14:paraId="70D95EFE" w14:textId="77777777" w:rsidR="00E55307" w:rsidRPr="00B836B5" w:rsidRDefault="00E55307" w:rsidP="00E55307">
      <w:pPr>
        <w:rPr>
          <w:rFonts w:cs="Arial"/>
          <w:bCs/>
          <w:i/>
          <w:iCs/>
          <w:szCs w:val="22"/>
        </w:rPr>
      </w:pPr>
      <w:r w:rsidRPr="00B836B5">
        <w:rPr>
          <w:rFonts w:cs="Arial"/>
          <w:bCs/>
          <w:i/>
          <w:iCs/>
          <w:szCs w:val="22"/>
        </w:rPr>
        <w:t>Packaging</w:t>
      </w:r>
    </w:p>
    <w:p w14:paraId="43B02B06" w14:textId="77777777" w:rsidR="00E55307" w:rsidRDefault="00E55307" w:rsidP="000D5F01">
      <w:pPr>
        <w:jc w:val="both"/>
        <w:rPr>
          <w:rFonts w:cs="Arial"/>
          <w:szCs w:val="22"/>
        </w:rPr>
      </w:pPr>
      <w:bookmarkStart w:id="9" w:name="_Hlk192689679"/>
      <w:r w:rsidRPr="00E55307">
        <w:rPr>
          <w:rFonts w:cs="Arial"/>
          <w:szCs w:val="22"/>
        </w:rPr>
        <w:t>Top and bottom ends of the cable shall be available for testing.</w:t>
      </w:r>
      <w:r w:rsidR="00F2187B">
        <w:rPr>
          <w:rFonts w:cs="Arial"/>
          <w:szCs w:val="22"/>
        </w:rPr>
        <w:t xml:space="preserve">  </w:t>
      </w:r>
      <w:r w:rsidRPr="00E55307">
        <w:rPr>
          <w:rFonts w:cs="Arial"/>
          <w:szCs w:val="22"/>
        </w:rPr>
        <w:t>Both ends of the cable shall be sealed to prevent the ingress of moisture.</w:t>
      </w:r>
      <w:r w:rsidR="00F2187B">
        <w:rPr>
          <w:rFonts w:cs="Arial"/>
          <w:szCs w:val="22"/>
        </w:rPr>
        <w:t xml:space="preserve">  </w:t>
      </w:r>
      <w:r w:rsidRPr="00E55307">
        <w:rPr>
          <w:rFonts w:cs="Arial"/>
          <w:szCs w:val="22"/>
        </w:rPr>
        <w:t>Each reel shall have a weather resistant reel tag attached identifying the reel and cable.</w:t>
      </w:r>
      <w:r w:rsidR="00F2187B">
        <w:rPr>
          <w:rFonts w:cs="Arial"/>
          <w:szCs w:val="22"/>
        </w:rPr>
        <w:t xml:space="preserve">  </w:t>
      </w:r>
      <w:r w:rsidRPr="00E55307">
        <w:rPr>
          <w:rFonts w:cs="Arial"/>
          <w:szCs w:val="22"/>
        </w:rPr>
        <w:t>The reel tag shall include the following information:</w:t>
      </w:r>
    </w:p>
    <w:p w14:paraId="586F4B9C" w14:textId="77777777" w:rsidR="00F2187B" w:rsidRPr="00E55307" w:rsidRDefault="00F2187B" w:rsidP="00E55307">
      <w:pPr>
        <w:rPr>
          <w:rFonts w:cs="Arial"/>
          <w:szCs w:val="22"/>
        </w:rPr>
      </w:pPr>
    </w:p>
    <w:p w14:paraId="40B495FC" w14:textId="77777777" w:rsidR="00442C82" w:rsidRDefault="00E55307" w:rsidP="00F91757">
      <w:pPr>
        <w:numPr>
          <w:ilvl w:val="0"/>
          <w:numId w:val="13"/>
        </w:numPr>
        <w:tabs>
          <w:tab w:val="clear" w:pos="1440"/>
          <w:tab w:val="num" w:pos="720"/>
        </w:tabs>
        <w:ind w:left="720"/>
        <w:rPr>
          <w:rFonts w:cs="Arial"/>
          <w:szCs w:val="22"/>
        </w:rPr>
      </w:pPr>
      <w:r w:rsidRPr="00E55307">
        <w:rPr>
          <w:rFonts w:cs="Arial"/>
          <w:szCs w:val="22"/>
        </w:rPr>
        <w:lastRenderedPageBreak/>
        <w:t>Cable Number</w:t>
      </w:r>
    </w:p>
    <w:p w14:paraId="6AEAB71E" w14:textId="77777777" w:rsidR="00E55307" w:rsidRPr="00E55307" w:rsidRDefault="00E55307" w:rsidP="00F91757">
      <w:pPr>
        <w:numPr>
          <w:ilvl w:val="0"/>
          <w:numId w:val="13"/>
        </w:numPr>
        <w:tabs>
          <w:tab w:val="clear" w:pos="1440"/>
          <w:tab w:val="num" w:pos="720"/>
        </w:tabs>
        <w:ind w:left="720"/>
        <w:rPr>
          <w:rFonts w:cs="Arial"/>
          <w:szCs w:val="22"/>
        </w:rPr>
      </w:pPr>
      <w:r w:rsidRPr="00E55307">
        <w:rPr>
          <w:rFonts w:cs="Arial"/>
          <w:szCs w:val="22"/>
        </w:rPr>
        <w:t>Gross Weight</w:t>
      </w:r>
    </w:p>
    <w:p w14:paraId="497FDA2E" w14:textId="77777777" w:rsidR="00442C82" w:rsidRDefault="00E55307" w:rsidP="00F91757">
      <w:pPr>
        <w:numPr>
          <w:ilvl w:val="0"/>
          <w:numId w:val="13"/>
        </w:numPr>
        <w:tabs>
          <w:tab w:val="clear" w:pos="1440"/>
          <w:tab w:val="num" w:pos="720"/>
        </w:tabs>
        <w:ind w:left="720"/>
        <w:rPr>
          <w:rFonts w:cs="Arial"/>
          <w:szCs w:val="22"/>
        </w:rPr>
      </w:pPr>
      <w:r w:rsidRPr="00E55307">
        <w:rPr>
          <w:rFonts w:cs="Arial"/>
          <w:szCs w:val="22"/>
        </w:rPr>
        <w:t>Shipped Cable Length in Meters</w:t>
      </w:r>
    </w:p>
    <w:p w14:paraId="48E20049" w14:textId="77777777" w:rsidR="00E55307" w:rsidRPr="00E55307" w:rsidRDefault="00E55307" w:rsidP="00F91757">
      <w:pPr>
        <w:numPr>
          <w:ilvl w:val="0"/>
          <w:numId w:val="13"/>
        </w:numPr>
        <w:tabs>
          <w:tab w:val="clear" w:pos="1440"/>
          <w:tab w:val="num" w:pos="720"/>
        </w:tabs>
        <w:ind w:left="720"/>
        <w:rPr>
          <w:rFonts w:cs="Arial"/>
          <w:szCs w:val="22"/>
        </w:rPr>
      </w:pPr>
      <w:r w:rsidRPr="00E55307">
        <w:rPr>
          <w:rFonts w:cs="Arial"/>
          <w:szCs w:val="22"/>
        </w:rPr>
        <w:t>Job Order Number</w:t>
      </w:r>
    </w:p>
    <w:p w14:paraId="2131C7BD" w14:textId="77777777" w:rsidR="00442C82" w:rsidRDefault="00E55307" w:rsidP="00F91757">
      <w:pPr>
        <w:numPr>
          <w:ilvl w:val="0"/>
          <w:numId w:val="13"/>
        </w:numPr>
        <w:tabs>
          <w:tab w:val="clear" w:pos="1440"/>
          <w:tab w:val="num" w:pos="720"/>
        </w:tabs>
        <w:ind w:left="720"/>
        <w:rPr>
          <w:rFonts w:cs="Arial"/>
          <w:szCs w:val="22"/>
        </w:rPr>
      </w:pPr>
      <w:r w:rsidRPr="00E55307">
        <w:rPr>
          <w:rFonts w:cs="Arial"/>
          <w:szCs w:val="22"/>
        </w:rPr>
        <w:t>Product Number</w:t>
      </w:r>
    </w:p>
    <w:p w14:paraId="0DC861A0" w14:textId="77777777" w:rsidR="00E55307" w:rsidRPr="00E55307" w:rsidRDefault="00E55307" w:rsidP="00F91757">
      <w:pPr>
        <w:numPr>
          <w:ilvl w:val="0"/>
          <w:numId w:val="13"/>
        </w:numPr>
        <w:tabs>
          <w:tab w:val="clear" w:pos="1440"/>
          <w:tab w:val="num" w:pos="720"/>
        </w:tabs>
        <w:ind w:left="720"/>
        <w:rPr>
          <w:rFonts w:cs="Arial"/>
          <w:szCs w:val="22"/>
        </w:rPr>
      </w:pPr>
      <w:r w:rsidRPr="00E55307">
        <w:rPr>
          <w:rFonts w:cs="Arial"/>
          <w:szCs w:val="22"/>
        </w:rPr>
        <w:t>Customer Order Number</w:t>
      </w:r>
    </w:p>
    <w:p w14:paraId="5B55E0EF" w14:textId="77777777" w:rsidR="00442C82" w:rsidRDefault="00E55307" w:rsidP="00F91757">
      <w:pPr>
        <w:numPr>
          <w:ilvl w:val="0"/>
          <w:numId w:val="13"/>
        </w:numPr>
        <w:tabs>
          <w:tab w:val="clear" w:pos="1440"/>
          <w:tab w:val="num" w:pos="720"/>
        </w:tabs>
        <w:ind w:left="720"/>
        <w:rPr>
          <w:rFonts w:cs="Arial"/>
          <w:szCs w:val="22"/>
        </w:rPr>
      </w:pPr>
      <w:r w:rsidRPr="00E55307">
        <w:rPr>
          <w:rFonts w:cs="Arial"/>
          <w:szCs w:val="22"/>
        </w:rPr>
        <w:t>Date Cable was Tested</w:t>
      </w:r>
    </w:p>
    <w:p w14:paraId="08A3184E" w14:textId="77777777" w:rsidR="00E55307" w:rsidRPr="00E55307" w:rsidRDefault="00442C82" w:rsidP="00F91757">
      <w:pPr>
        <w:numPr>
          <w:ilvl w:val="0"/>
          <w:numId w:val="13"/>
        </w:numPr>
        <w:tabs>
          <w:tab w:val="clear" w:pos="1440"/>
          <w:tab w:val="num" w:pos="720"/>
        </w:tabs>
        <w:ind w:left="720"/>
        <w:rPr>
          <w:rFonts w:cs="Arial"/>
          <w:szCs w:val="22"/>
        </w:rPr>
      </w:pPr>
      <w:r>
        <w:rPr>
          <w:rFonts w:cs="Arial"/>
          <w:szCs w:val="22"/>
        </w:rPr>
        <w:t>Manufacturer Order</w:t>
      </w:r>
      <w:r w:rsidR="00E55307" w:rsidRPr="00E55307">
        <w:rPr>
          <w:rFonts w:cs="Arial"/>
          <w:szCs w:val="22"/>
        </w:rPr>
        <w:t xml:space="preserve"> Number</w:t>
      </w:r>
    </w:p>
    <w:p w14:paraId="73E815E4" w14:textId="77777777" w:rsidR="00E55307" w:rsidRPr="00E55307" w:rsidRDefault="00E55307" w:rsidP="00F91757">
      <w:pPr>
        <w:numPr>
          <w:ilvl w:val="0"/>
          <w:numId w:val="13"/>
        </w:numPr>
        <w:tabs>
          <w:tab w:val="clear" w:pos="1440"/>
          <w:tab w:val="num" w:pos="720"/>
        </w:tabs>
        <w:ind w:left="720"/>
        <w:rPr>
          <w:rFonts w:cs="Arial"/>
          <w:szCs w:val="22"/>
        </w:rPr>
      </w:pPr>
      <w:r w:rsidRPr="00E55307">
        <w:rPr>
          <w:rFonts w:cs="Arial"/>
          <w:szCs w:val="22"/>
        </w:rPr>
        <w:t>Cable Length Markings</w:t>
      </w:r>
    </w:p>
    <w:p w14:paraId="299CB674" w14:textId="77777777" w:rsidR="00E55307" w:rsidRPr="00E55307" w:rsidRDefault="00E55307" w:rsidP="004D2A76">
      <w:pPr>
        <w:ind w:left="1440"/>
        <w:rPr>
          <w:rFonts w:cs="Arial"/>
          <w:szCs w:val="22"/>
        </w:rPr>
      </w:pPr>
      <w:r w:rsidRPr="00E55307">
        <w:rPr>
          <w:rFonts w:cs="Arial"/>
          <w:szCs w:val="22"/>
        </w:rPr>
        <w:t>a: Top (inside end of cable)</w:t>
      </w:r>
    </w:p>
    <w:p w14:paraId="7C1045E5" w14:textId="77777777" w:rsidR="00E55307" w:rsidRPr="00E55307" w:rsidRDefault="00E55307" w:rsidP="004D2A76">
      <w:pPr>
        <w:ind w:left="1440"/>
        <w:rPr>
          <w:rFonts w:cs="Arial"/>
          <w:szCs w:val="22"/>
        </w:rPr>
      </w:pPr>
      <w:r w:rsidRPr="00E55307">
        <w:rPr>
          <w:rFonts w:cs="Arial"/>
          <w:szCs w:val="22"/>
        </w:rPr>
        <w:t>b: Bottom (outside end of cable)</w:t>
      </w:r>
    </w:p>
    <w:p w14:paraId="17566685" w14:textId="77777777" w:rsidR="00442C82" w:rsidRDefault="00442C82" w:rsidP="00E55307">
      <w:pPr>
        <w:rPr>
          <w:rFonts w:cs="Arial"/>
          <w:szCs w:val="22"/>
        </w:rPr>
      </w:pPr>
    </w:p>
    <w:p w14:paraId="68A7A766" w14:textId="77777777" w:rsidR="00E55307" w:rsidRDefault="00E55307" w:rsidP="00E55307">
      <w:pPr>
        <w:rPr>
          <w:rFonts w:cs="Arial"/>
          <w:szCs w:val="22"/>
        </w:rPr>
      </w:pPr>
      <w:r w:rsidRPr="00E55307">
        <w:rPr>
          <w:rFonts w:cs="Arial"/>
          <w:szCs w:val="22"/>
        </w:rPr>
        <w:t>The reel (one flange) marking shall include:</w:t>
      </w:r>
    </w:p>
    <w:p w14:paraId="2EED1E82" w14:textId="77777777" w:rsidR="00E55307" w:rsidRPr="00E55307" w:rsidRDefault="00442C82" w:rsidP="00F91757">
      <w:pPr>
        <w:numPr>
          <w:ilvl w:val="0"/>
          <w:numId w:val="14"/>
        </w:numPr>
        <w:rPr>
          <w:rFonts w:cs="Arial"/>
          <w:szCs w:val="22"/>
        </w:rPr>
      </w:pPr>
      <w:r>
        <w:rPr>
          <w:rFonts w:cs="Arial"/>
          <w:szCs w:val="22"/>
        </w:rPr>
        <w:t>Manufacturer</w:t>
      </w:r>
    </w:p>
    <w:p w14:paraId="59B82BDB" w14:textId="77777777" w:rsidR="00E55307" w:rsidRPr="00E55307" w:rsidRDefault="00E55307" w:rsidP="00F91757">
      <w:pPr>
        <w:numPr>
          <w:ilvl w:val="0"/>
          <w:numId w:val="14"/>
        </w:numPr>
        <w:rPr>
          <w:rFonts w:cs="Arial"/>
          <w:szCs w:val="22"/>
        </w:rPr>
      </w:pPr>
      <w:r w:rsidRPr="00E55307">
        <w:rPr>
          <w:rFonts w:cs="Arial"/>
          <w:szCs w:val="22"/>
        </w:rPr>
        <w:t>Country of origin</w:t>
      </w:r>
    </w:p>
    <w:p w14:paraId="09775E1B" w14:textId="77777777" w:rsidR="00E55307" w:rsidRPr="00E55307" w:rsidRDefault="00E55307" w:rsidP="00F91757">
      <w:pPr>
        <w:numPr>
          <w:ilvl w:val="0"/>
          <w:numId w:val="14"/>
        </w:numPr>
        <w:rPr>
          <w:rFonts w:cs="Arial"/>
          <w:szCs w:val="22"/>
        </w:rPr>
      </w:pPr>
      <w:r w:rsidRPr="00E55307">
        <w:rPr>
          <w:rFonts w:cs="Arial"/>
          <w:szCs w:val="22"/>
        </w:rPr>
        <w:t>An arrow indicating proper direction of roll when handling</w:t>
      </w:r>
    </w:p>
    <w:p w14:paraId="4361FAB7" w14:textId="77777777" w:rsidR="00E55307" w:rsidRPr="00E55307" w:rsidRDefault="00E55307" w:rsidP="00F91757">
      <w:pPr>
        <w:numPr>
          <w:ilvl w:val="0"/>
          <w:numId w:val="14"/>
        </w:numPr>
        <w:rPr>
          <w:rFonts w:cs="Arial"/>
          <w:szCs w:val="22"/>
        </w:rPr>
      </w:pPr>
      <w:r w:rsidRPr="00E55307">
        <w:rPr>
          <w:rFonts w:cs="Arial"/>
          <w:szCs w:val="22"/>
        </w:rPr>
        <w:t>Fork lift-handling illustration</w:t>
      </w:r>
    </w:p>
    <w:p w14:paraId="20DC0E35" w14:textId="77777777" w:rsidR="00E55307" w:rsidRPr="00E55307" w:rsidRDefault="00442C82" w:rsidP="00F91757">
      <w:pPr>
        <w:numPr>
          <w:ilvl w:val="0"/>
          <w:numId w:val="14"/>
        </w:numPr>
        <w:rPr>
          <w:rFonts w:cs="Arial"/>
          <w:szCs w:val="22"/>
        </w:rPr>
      </w:pPr>
      <w:r>
        <w:rPr>
          <w:rFonts w:cs="Arial"/>
          <w:szCs w:val="22"/>
        </w:rPr>
        <w:t>Handling Warnings.</w:t>
      </w:r>
    </w:p>
    <w:p w14:paraId="3519C4EC" w14:textId="77777777" w:rsidR="00442C82" w:rsidRDefault="00442C82" w:rsidP="00E55307">
      <w:pPr>
        <w:rPr>
          <w:rFonts w:cs="Arial"/>
          <w:szCs w:val="22"/>
        </w:rPr>
      </w:pPr>
    </w:p>
    <w:p w14:paraId="38A45805" w14:textId="77777777" w:rsidR="00E55307" w:rsidRDefault="00E55307" w:rsidP="00B47C4D">
      <w:pPr>
        <w:rPr>
          <w:rFonts w:cs="Arial"/>
          <w:szCs w:val="22"/>
        </w:rPr>
      </w:pPr>
      <w:r w:rsidRPr="00E55307">
        <w:rPr>
          <w:rFonts w:cs="Arial"/>
          <w:szCs w:val="22"/>
        </w:rPr>
        <w:t>Each cable shall be accompanied by a cable data sheet.</w:t>
      </w:r>
      <w:r w:rsidR="00B47C4D">
        <w:rPr>
          <w:rFonts w:cs="Arial"/>
          <w:szCs w:val="22"/>
        </w:rPr>
        <w:t xml:space="preserve">  </w:t>
      </w:r>
      <w:r w:rsidRPr="00E55307">
        <w:rPr>
          <w:rFonts w:cs="Arial"/>
          <w:szCs w:val="22"/>
        </w:rPr>
        <w:t>The cable data sheet shall include the following information:</w:t>
      </w:r>
    </w:p>
    <w:p w14:paraId="663B94D4" w14:textId="77777777" w:rsidR="00F139C5" w:rsidRDefault="00F139C5" w:rsidP="00B47C4D">
      <w:pPr>
        <w:numPr>
          <w:ilvl w:val="0"/>
          <w:numId w:val="15"/>
        </w:numPr>
        <w:rPr>
          <w:rFonts w:cs="Arial"/>
          <w:szCs w:val="22"/>
        </w:rPr>
      </w:pPr>
      <w:r>
        <w:rPr>
          <w:rFonts w:cs="Arial"/>
          <w:szCs w:val="22"/>
        </w:rPr>
        <w:t>Manufacturer</w:t>
      </w:r>
      <w:r w:rsidR="00E55307" w:rsidRPr="00E55307">
        <w:rPr>
          <w:rFonts w:cs="Arial"/>
          <w:szCs w:val="22"/>
        </w:rPr>
        <w:t xml:space="preserve"> Cable Number</w:t>
      </w:r>
    </w:p>
    <w:p w14:paraId="16C9688D" w14:textId="77777777" w:rsidR="00E55307" w:rsidRPr="00E55307" w:rsidRDefault="00F139C5" w:rsidP="00B47C4D">
      <w:pPr>
        <w:numPr>
          <w:ilvl w:val="0"/>
          <w:numId w:val="15"/>
        </w:numPr>
        <w:rPr>
          <w:rFonts w:cs="Arial"/>
          <w:szCs w:val="22"/>
        </w:rPr>
      </w:pPr>
      <w:r>
        <w:rPr>
          <w:rFonts w:cs="Arial"/>
          <w:szCs w:val="22"/>
        </w:rPr>
        <w:t xml:space="preserve">Manufacturer </w:t>
      </w:r>
      <w:r w:rsidR="00E55307" w:rsidRPr="00E55307">
        <w:rPr>
          <w:rFonts w:cs="Arial"/>
          <w:szCs w:val="22"/>
        </w:rPr>
        <w:t>Product Number</w:t>
      </w:r>
    </w:p>
    <w:p w14:paraId="47BCB367" w14:textId="77777777" w:rsidR="00F139C5" w:rsidRDefault="00F139C5" w:rsidP="00B47C4D">
      <w:pPr>
        <w:numPr>
          <w:ilvl w:val="0"/>
          <w:numId w:val="15"/>
        </w:numPr>
        <w:rPr>
          <w:rFonts w:cs="Arial"/>
          <w:szCs w:val="22"/>
        </w:rPr>
      </w:pPr>
      <w:r>
        <w:rPr>
          <w:rFonts w:cs="Arial"/>
          <w:szCs w:val="22"/>
        </w:rPr>
        <w:t>Manufacturer</w:t>
      </w:r>
      <w:r w:rsidR="00E55307" w:rsidRPr="00E55307">
        <w:rPr>
          <w:rFonts w:cs="Arial"/>
          <w:szCs w:val="22"/>
        </w:rPr>
        <w:t xml:space="preserve"> Factory Order Number</w:t>
      </w:r>
    </w:p>
    <w:p w14:paraId="2D3B4984" w14:textId="77777777" w:rsidR="00E55307" w:rsidRPr="00E55307" w:rsidRDefault="00E55307" w:rsidP="00B47C4D">
      <w:pPr>
        <w:numPr>
          <w:ilvl w:val="0"/>
          <w:numId w:val="15"/>
        </w:numPr>
        <w:rPr>
          <w:rFonts w:cs="Arial"/>
          <w:szCs w:val="22"/>
        </w:rPr>
      </w:pPr>
      <w:r w:rsidRPr="00E55307">
        <w:rPr>
          <w:rFonts w:cs="Arial"/>
          <w:szCs w:val="22"/>
        </w:rPr>
        <w:t>Customer Name</w:t>
      </w:r>
    </w:p>
    <w:p w14:paraId="56801149" w14:textId="77777777" w:rsidR="00E55307" w:rsidRPr="00E55307" w:rsidRDefault="00F139C5" w:rsidP="00B47C4D">
      <w:pPr>
        <w:numPr>
          <w:ilvl w:val="0"/>
          <w:numId w:val="15"/>
        </w:numPr>
        <w:rPr>
          <w:rFonts w:cs="Arial"/>
          <w:szCs w:val="22"/>
        </w:rPr>
      </w:pPr>
      <w:r>
        <w:rPr>
          <w:rFonts w:cs="Arial"/>
          <w:szCs w:val="22"/>
        </w:rPr>
        <w:t>Cus</w:t>
      </w:r>
      <w:r w:rsidR="00E55307" w:rsidRPr="00E55307">
        <w:rPr>
          <w:rFonts w:cs="Arial"/>
          <w:szCs w:val="22"/>
        </w:rPr>
        <w:t>tomer Cable Number</w:t>
      </w:r>
    </w:p>
    <w:p w14:paraId="0A24108A" w14:textId="77777777" w:rsidR="00E55307" w:rsidRPr="00E55307" w:rsidRDefault="00E55307" w:rsidP="00B47C4D">
      <w:pPr>
        <w:numPr>
          <w:ilvl w:val="0"/>
          <w:numId w:val="15"/>
        </w:numPr>
        <w:rPr>
          <w:rFonts w:cs="Arial"/>
          <w:szCs w:val="22"/>
        </w:rPr>
      </w:pPr>
      <w:r w:rsidRPr="00E55307">
        <w:rPr>
          <w:rFonts w:cs="Arial"/>
          <w:szCs w:val="22"/>
        </w:rPr>
        <w:t>Customer Purchase Order Number</w:t>
      </w:r>
    </w:p>
    <w:p w14:paraId="249B2AA4" w14:textId="77777777" w:rsidR="00F139C5" w:rsidRDefault="00E55307" w:rsidP="00B47C4D">
      <w:pPr>
        <w:numPr>
          <w:ilvl w:val="0"/>
          <w:numId w:val="15"/>
        </w:numPr>
        <w:rPr>
          <w:rFonts w:cs="Arial"/>
          <w:szCs w:val="22"/>
        </w:rPr>
      </w:pPr>
      <w:r w:rsidRPr="00E55307">
        <w:rPr>
          <w:rFonts w:cs="Arial"/>
          <w:szCs w:val="22"/>
        </w:rPr>
        <w:t>Mark for Information</w:t>
      </w:r>
    </w:p>
    <w:p w14:paraId="6FBFAB5E" w14:textId="77777777" w:rsidR="00E55307" w:rsidRPr="00E55307" w:rsidRDefault="00E55307" w:rsidP="00B47C4D">
      <w:pPr>
        <w:numPr>
          <w:ilvl w:val="0"/>
          <w:numId w:val="15"/>
        </w:numPr>
        <w:rPr>
          <w:rFonts w:cs="Arial"/>
          <w:szCs w:val="22"/>
        </w:rPr>
      </w:pPr>
      <w:r w:rsidRPr="00E55307">
        <w:rPr>
          <w:rFonts w:cs="Arial"/>
          <w:szCs w:val="22"/>
        </w:rPr>
        <w:t>Ordered Length</w:t>
      </w:r>
    </w:p>
    <w:p w14:paraId="271E3487" w14:textId="77777777" w:rsidR="00F139C5" w:rsidRDefault="00E55307" w:rsidP="00B47C4D">
      <w:pPr>
        <w:numPr>
          <w:ilvl w:val="0"/>
          <w:numId w:val="15"/>
        </w:numPr>
        <w:rPr>
          <w:rFonts w:cs="Arial"/>
          <w:szCs w:val="22"/>
        </w:rPr>
      </w:pPr>
      <w:r w:rsidRPr="00E55307">
        <w:rPr>
          <w:rFonts w:cs="Arial"/>
          <w:szCs w:val="22"/>
        </w:rPr>
        <w:t>Maximum Billable Length</w:t>
      </w:r>
    </w:p>
    <w:p w14:paraId="4CD1F0CA" w14:textId="77777777" w:rsidR="00E55307" w:rsidRPr="00E55307" w:rsidRDefault="00E55307" w:rsidP="00B47C4D">
      <w:pPr>
        <w:numPr>
          <w:ilvl w:val="0"/>
          <w:numId w:val="15"/>
        </w:numPr>
        <w:rPr>
          <w:rFonts w:cs="Arial"/>
          <w:szCs w:val="22"/>
        </w:rPr>
      </w:pPr>
      <w:r w:rsidRPr="00E55307">
        <w:rPr>
          <w:rFonts w:cs="Arial"/>
          <w:szCs w:val="22"/>
        </w:rPr>
        <w:t>Actual Shipped Length</w:t>
      </w:r>
    </w:p>
    <w:p w14:paraId="2D0F55BE" w14:textId="77777777" w:rsidR="00F139C5" w:rsidRDefault="00E55307" w:rsidP="00B47C4D">
      <w:pPr>
        <w:numPr>
          <w:ilvl w:val="0"/>
          <w:numId w:val="15"/>
        </w:numPr>
        <w:rPr>
          <w:rFonts w:cs="Arial"/>
          <w:szCs w:val="22"/>
        </w:rPr>
      </w:pPr>
      <w:r w:rsidRPr="00E55307">
        <w:rPr>
          <w:rFonts w:cs="Arial"/>
          <w:szCs w:val="22"/>
        </w:rPr>
        <w:t>Measured Attenuation of Each Fiber</w:t>
      </w:r>
    </w:p>
    <w:p w14:paraId="40592421" w14:textId="77777777" w:rsidR="00E55307" w:rsidRDefault="00E55307" w:rsidP="00291C87">
      <w:pPr>
        <w:rPr>
          <w:rFonts w:cs="Arial"/>
          <w:szCs w:val="22"/>
          <w:u w:val="single"/>
        </w:rPr>
      </w:pPr>
    </w:p>
    <w:p w14:paraId="36CBD21E" w14:textId="77777777" w:rsidR="00291C87" w:rsidRDefault="00291C87" w:rsidP="00D42A93">
      <w:pPr>
        <w:autoSpaceDE w:val="0"/>
        <w:autoSpaceDN w:val="0"/>
        <w:adjustRightInd w:val="0"/>
        <w:jc w:val="both"/>
        <w:rPr>
          <w:rFonts w:cs="Arial"/>
          <w:szCs w:val="22"/>
        </w:rPr>
      </w:pPr>
      <w:r>
        <w:rPr>
          <w:rFonts w:cs="Arial"/>
          <w:szCs w:val="22"/>
        </w:rPr>
        <w:t>The cable shall be capable of withstanding a minimum-bending radius of 20 times its outer diameter during installation and 10 times its outer diameter during operation without changing the characteristics of the optical fibers.</w:t>
      </w:r>
    </w:p>
    <w:p w14:paraId="4448915B" w14:textId="77777777" w:rsidR="00291C87" w:rsidRDefault="00291C87" w:rsidP="00291C87">
      <w:pPr>
        <w:rPr>
          <w:rFonts w:cs="Arial"/>
          <w:szCs w:val="22"/>
          <w:u w:val="single"/>
        </w:rPr>
      </w:pPr>
    </w:p>
    <w:p w14:paraId="2EFD1C56" w14:textId="265EAAA1" w:rsidR="00291C87" w:rsidRDefault="00291C87" w:rsidP="00D42A93">
      <w:pPr>
        <w:keepNext/>
        <w:keepLines/>
        <w:autoSpaceDE w:val="0"/>
        <w:autoSpaceDN w:val="0"/>
        <w:adjustRightInd w:val="0"/>
        <w:jc w:val="both"/>
        <w:rPr>
          <w:rFonts w:cs="Arial"/>
          <w:szCs w:val="22"/>
        </w:rPr>
      </w:pPr>
      <w:r>
        <w:rPr>
          <w:rFonts w:cs="Arial"/>
          <w:szCs w:val="22"/>
        </w:rPr>
        <w:t xml:space="preserve">The cable shall meet all of </w:t>
      </w:r>
      <w:r w:rsidR="003B1F5A">
        <w:rPr>
          <w:rFonts w:cs="Arial"/>
          <w:szCs w:val="22"/>
        </w:rPr>
        <w:t>the specified</w:t>
      </w:r>
      <w:r>
        <w:rPr>
          <w:rFonts w:cs="Arial"/>
          <w:szCs w:val="22"/>
        </w:rPr>
        <w:t xml:space="preserve"> requirements under the following conditions:</w:t>
      </w:r>
    </w:p>
    <w:p w14:paraId="6B5A623F" w14:textId="77777777" w:rsidR="00291C87" w:rsidRDefault="00291C87" w:rsidP="00B47C4D">
      <w:pPr>
        <w:keepNext/>
        <w:keepLines/>
        <w:numPr>
          <w:ilvl w:val="0"/>
          <w:numId w:val="16"/>
        </w:numPr>
        <w:autoSpaceDE w:val="0"/>
        <w:autoSpaceDN w:val="0"/>
        <w:adjustRightInd w:val="0"/>
        <w:rPr>
          <w:rFonts w:cs="Arial"/>
          <w:szCs w:val="22"/>
        </w:rPr>
      </w:pPr>
      <w:r>
        <w:rPr>
          <w:rFonts w:cs="Arial"/>
          <w:szCs w:val="22"/>
        </w:rPr>
        <w:t>Shipping/storage temperature: -58° F to +158° F (-50° C to +70° C)</w:t>
      </w:r>
    </w:p>
    <w:p w14:paraId="05780865" w14:textId="77777777" w:rsidR="00291C87" w:rsidRDefault="00291C87" w:rsidP="00B47C4D">
      <w:pPr>
        <w:numPr>
          <w:ilvl w:val="0"/>
          <w:numId w:val="16"/>
        </w:numPr>
        <w:autoSpaceDE w:val="0"/>
        <w:autoSpaceDN w:val="0"/>
        <w:adjustRightInd w:val="0"/>
        <w:rPr>
          <w:rFonts w:cs="Arial"/>
          <w:szCs w:val="22"/>
        </w:rPr>
      </w:pPr>
      <w:r>
        <w:rPr>
          <w:rFonts w:cs="Arial"/>
          <w:szCs w:val="22"/>
        </w:rPr>
        <w:t>Installation temperature: -22° F to +158° F (-30° C to +70° C)</w:t>
      </w:r>
    </w:p>
    <w:p w14:paraId="68E6C7C1" w14:textId="77777777" w:rsidR="00291C87" w:rsidRDefault="00291C87" w:rsidP="00B47C4D">
      <w:pPr>
        <w:numPr>
          <w:ilvl w:val="0"/>
          <w:numId w:val="16"/>
        </w:numPr>
        <w:autoSpaceDE w:val="0"/>
        <w:autoSpaceDN w:val="0"/>
        <w:adjustRightInd w:val="0"/>
        <w:rPr>
          <w:rFonts w:cs="Arial"/>
          <w:szCs w:val="22"/>
        </w:rPr>
      </w:pPr>
      <w:r>
        <w:rPr>
          <w:rFonts w:cs="Arial"/>
          <w:szCs w:val="22"/>
        </w:rPr>
        <w:t>Operating temperature: -40° F to +158° F (-40° C to +70° C)</w:t>
      </w:r>
    </w:p>
    <w:p w14:paraId="788A38BC" w14:textId="77777777" w:rsidR="00291C87" w:rsidRDefault="00291C87" w:rsidP="00B47C4D">
      <w:pPr>
        <w:numPr>
          <w:ilvl w:val="0"/>
          <w:numId w:val="16"/>
        </w:numPr>
        <w:autoSpaceDE w:val="0"/>
        <w:autoSpaceDN w:val="0"/>
        <w:adjustRightInd w:val="0"/>
        <w:rPr>
          <w:rFonts w:cs="Arial"/>
          <w:szCs w:val="22"/>
        </w:rPr>
      </w:pPr>
      <w:r>
        <w:rPr>
          <w:rFonts w:cs="Arial"/>
          <w:szCs w:val="22"/>
        </w:rPr>
        <w:t>Relative humidity from 0% to 95%, non-condensing</w:t>
      </w:r>
    </w:p>
    <w:bookmarkEnd w:id="9"/>
    <w:p w14:paraId="69AF8DA3" w14:textId="77777777" w:rsidR="00CC38B4" w:rsidRDefault="00CC38B4" w:rsidP="00291C87">
      <w:pPr>
        <w:autoSpaceDE w:val="0"/>
        <w:autoSpaceDN w:val="0"/>
        <w:adjustRightInd w:val="0"/>
        <w:rPr>
          <w:rFonts w:cs="Arial"/>
          <w:b/>
          <w:szCs w:val="22"/>
        </w:rPr>
      </w:pPr>
    </w:p>
    <w:p w14:paraId="31AB960C" w14:textId="77777777" w:rsidR="006E7E8B" w:rsidRPr="00B836B5" w:rsidRDefault="006E7E8B" w:rsidP="00291C87">
      <w:pPr>
        <w:autoSpaceDE w:val="0"/>
        <w:autoSpaceDN w:val="0"/>
        <w:adjustRightInd w:val="0"/>
        <w:rPr>
          <w:rFonts w:cs="Arial"/>
          <w:bCs/>
          <w:szCs w:val="22"/>
          <w:u w:val="single"/>
        </w:rPr>
      </w:pPr>
      <w:r w:rsidRPr="00B836B5">
        <w:rPr>
          <w:rFonts w:cs="Arial"/>
          <w:bCs/>
          <w:szCs w:val="22"/>
          <w:u w:val="single"/>
        </w:rPr>
        <w:t>Cabinet cable terminations</w:t>
      </w:r>
    </w:p>
    <w:p w14:paraId="3F159451" w14:textId="22854698" w:rsidR="006E7E8B" w:rsidRPr="00B836B5" w:rsidRDefault="00E471A7" w:rsidP="00291C87">
      <w:pPr>
        <w:autoSpaceDE w:val="0"/>
        <w:autoSpaceDN w:val="0"/>
        <w:adjustRightInd w:val="0"/>
        <w:rPr>
          <w:rFonts w:cs="Arial"/>
          <w:bCs/>
          <w:szCs w:val="22"/>
        </w:rPr>
      </w:pPr>
      <w:bookmarkStart w:id="10" w:name="_Hlk199506268"/>
      <w:r>
        <w:rPr>
          <w:rFonts w:cs="Arial"/>
          <w:bCs/>
          <w:szCs w:val="22"/>
        </w:rPr>
        <w:t xml:space="preserve">The contractor shall terminate the number of fibers </w:t>
      </w:r>
      <w:r w:rsidR="008D1DF7" w:rsidRPr="008D1DF7">
        <w:rPr>
          <w:rFonts w:cs="Arial"/>
          <w:bCs/>
          <w:szCs w:val="22"/>
        </w:rPr>
        <w:t>at</w:t>
      </w:r>
      <w:r>
        <w:rPr>
          <w:rFonts w:cs="Arial"/>
          <w:bCs/>
          <w:szCs w:val="22"/>
        </w:rPr>
        <w:t xml:space="preserve"> the</w:t>
      </w:r>
      <w:r w:rsidR="008D1DF7" w:rsidRPr="008D1DF7">
        <w:rPr>
          <w:rFonts w:cs="Arial"/>
          <w:bCs/>
          <w:szCs w:val="22"/>
        </w:rPr>
        <w:t xml:space="preserve"> locations shown on the plans or as directed by the Engineer.</w:t>
      </w:r>
      <w:r w:rsidR="008D1DF7">
        <w:rPr>
          <w:rFonts w:cs="Arial"/>
          <w:bCs/>
          <w:szCs w:val="22"/>
        </w:rPr>
        <w:t xml:space="preserve"> </w:t>
      </w:r>
      <w:bookmarkEnd w:id="10"/>
      <w:r w:rsidR="008D1DF7">
        <w:rPr>
          <w:rFonts w:cs="Arial"/>
          <w:bCs/>
          <w:szCs w:val="22"/>
        </w:rPr>
        <w:t xml:space="preserve">The cable terminations shall </w:t>
      </w:r>
      <w:r w:rsidR="008455F5">
        <w:rPr>
          <w:rFonts w:cs="Arial"/>
          <w:bCs/>
          <w:szCs w:val="22"/>
        </w:rPr>
        <w:t>i</w:t>
      </w:r>
      <w:r w:rsidR="00B231B9">
        <w:rPr>
          <w:rFonts w:cs="Arial"/>
          <w:bCs/>
          <w:szCs w:val="22"/>
        </w:rPr>
        <w:t>n</w:t>
      </w:r>
      <w:r w:rsidR="008455F5">
        <w:rPr>
          <w:rFonts w:cs="Arial"/>
          <w:bCs/>
          <w:szCs w:val="22"/>
        </w:rPr>
        <w:t>clude</w:t>
      </w:r>
      <w:r w:rsidR="008D1DF7">
        <w:rPr>
          <w:rFonts w:cs="Arial"/>
          <w:bCs/>
          <w:szCs w:val="22"/>
        </w:rPr>
        <w:t xml:space="preserve"> the following components</w:t>
      </w:r>
      <w:r w:rsidR="008455F5">
        <w:rPr>
          <w:rFonts w:cs="Arial"/>
          <w:bCs/>
          <w:szCs w:val="22"/>
        </w:rPr>
        <w:t>:</w:t>
      </w:r>
    </w:p>
    <w:p w14:paraId="2DE4EE7C" w14:textId="77777777" w:rsidR="008D1DF7" w:rsidRDefault="008D1DF7" w:rsidP="00291C87">
      <w:pPr>
        <w:autoSpaceDE w:val="0"/>
        <w:autoSpaceDN w:val="0"/>
        <w:adjustRightInd w:val="0"/>
        <w:rPr>
          <w:rFonts w:cs="Arial"/>
          <w:bCs/>
          <w:i/>
          <w:iCs/>
          <w:szCs w:val="22"/>
        </w:rPr>
      </w:pPr>
    </w:p>
    <w:p w14:paraId="2E242834" w14:textId="788FC8C1" w:rsidR="00BA4CEC" w:rsidRPr="00B836B5" w:rsidRDefault="00BA4CEC" w:rsidP="00291C87">
      <w:pPr>
        <w:autoSpaceDE w:val="0"/>
        <w:autoSpaceDN w:val="0"/>
        <w:adjustRightInd w:val="0"/>
        <w:rPr>
          <w:rFonts w:cs="Arial"/>
          <w:bCs/>
          <w:i/>
          <w:iCs/>
          <w:szCs w:val="22"/>
        </w:rPr>
      </w:pPr>
      <w:r w:rsidRPr="00B836B5">
        <w:rPr>
          <w:rFonts w:cs="Arial"/>
          <w:bCs/>
          <w:i/>
          <w:iCs/>
          <w:szCs w:val="22"/>
        </w:rPr>
        <w:t>Fan-out Kit</w:t>
      </w:r>
    </w:p>
    <w:p w14:paraId="6D98F8EF" w14:textId="1D487938" w:rsidR="00BA4CEC" w:rsidRDefault="00BA4CEC" w:rsidP="00B836B5">
      <w:pPr>
        <w:autoSpaceDE w:val="0"/>
        <w:autoSpaceDN w:val="0"/>
        <w:adjustRightInd w:val="0"/>
        <w:jc w:val="both"/>
        <w:rPr>
          <w:rFonts w:cs="Arial"/>
          <w:szCs w:val="22"/>
        </w:rPr>
      </w:pPr>
      <w:r w:rsidRPr="00B836B5">
        <w:rPr>
          <w:rFonts w:cs="Arial"/>
          <w:bCs/>
          <w:szCs w:val="22"/>
        </w:rPr>
        <w:lastRenderedPageBreak/>
        <w:t xml:space="preserve">A buffer tube fan-out kit shall be installed when fiber optic cables are terminated. The kit shall be compatible with the fiber optic cable being terminated and shall be color-coded to match the optical fiber color scheme. The buffer tube fan-out kit shall support 12 fiber strands, and the output tubing and the fiber strands contained therein shall be of sufficient length for routing and attachment of fiber optic cable to connected electronics or as directed by the </w:t>
      </w:r>
      <w:r w:rsidR="002E6C7F">
        <w:rPr>
          <w:rFonts w:cs="Arial"/>
          <w:bCs/>
          <w:szCs w:val="22"/>
        </w:rPr>
        <w:t>e</w:t>
      </w:r>
      <w:r w:rsidRPr="00B836B5">
        <w:rPr>
          <w:rFonts w:cs="Arial"/>
          <w:bCs/>
          <w:szCs w:val="22"/>
        </w:rPr>
        <w:t>ngineer. The kit and the connectors shall be supplied by the same manufacturer.</w:t>
      </w:r>
    </w:p>
    <w:p w14:paraId="7E8B5B67" w14:textId="77777777" w:rsidR="00291C87" w:rsidRDefault="00291C87" w:rsidP="00291C87">
      <w:pPr>
        <w:autoSpaceDE w:val="0"/>
        <w:autoSpaceDN w:val="0"/>
        <w:adjustRightInd w:val="0"/>
        <w:rPr>
          <w:rFonts w:cs="Arial"/>
          <w:szCs w:val="22"/>
        </w:rPr>
      </w:pPr>
    </w:p>
    <w:p w14:paraId="433E88D0" w14:textId="6D88709C" w:rsidR="00AC42DD" w:rsidRPr="00B836B5" w:rsidRDefault="00291C87" w:rsidP="00291C87">
      <w:pPr>
        <w:autoSpaceDE w:val="0"/>
        <w:autoSpaceDN w:val="0"/>
        <w:adjustRightInd w:val="0"/>
        <w:rPr>
          <w:rFonts w:cs="Arial"/>
          <w:bCs/>
          <w:i/>
          <w:iCs/>
          <w:szCs w:val="22"/>
        </w:rPr>
      </w:pPr>
      <w:r w:rsidRPr="00B836B5">
        <w:rPr>
          <w:rFonts w:cs="Arial"/>
          <w:bCs/>
          <w:i/>
          <w:iCs/>
          <w:szCs w:val="22"/>
        </w:rPr>
        <w:t>Connectors</w:t>
      </w:r>
    </w:p>
    <w:p w14:paraId="511359EB" w14:textId="77777777" w:rsidR="00291C87" w:rsidRDefault="00291C87" w:rsidP="00291C87">
      <w:pPr>
        <w:autoSpaceDE w:val="0"/>
        <w:autoSpaceDN w:val="0"/>
        <w:adjustRightInd w:val="0"/>
        <w:rPr>
          <w:rFonts w:cs="Arial"/>
          <w:szCs w:val="22"/>
        </w:rPr>
      </w:pPr>
      <w:r>
        <w:rPr>
          <w:rFonts w:cs="Arial"/>
          <w:szCs w:val="22"/>
        </w:rPr>
        <w:t>The optical connectors shall comply with the following:</w:t>
      </w:r>
    </w:p>
    <w:p w14:paraId="792FF22B" w14:textId="77777777" w:rsidR="00291C87" w:rsidRDefault="00291C87" w:rsidP="004523E9">
      <w:pPr>
        <w:numPr>
          <w:ilvl w:val="0"/>
          <w:numId w:val="9"/>
        </w:numPr>
        <w:autoSpaceDE w:val="0"/>
        <w:autoSpaceDN w:val="0"/>
        <w:adjustRightInd w:val="0"/>
        <w:jc w:val="both"/>
        <w:rPr>
          <w:rFonts w:cs="Arial"/>
          <w:szCs w:val="22"/>
        </w:rPr>
      </w:pPr>
      <w:r>
        <w:rPr>
          <w:rFonts w:cs="Arial"/>
          <w:szCs w:val="22"/>
        </w:rPr>
        <w:t xml:space="preserve">All connectors </w:t>
      </w:r>
      <w:r w:rsidR="0007400B">
        <w:rPr>
          <w:rFonts w:cs="Arial"/>
          <w:szCs w:val="22"/>
        </w:rPr>
        <w:t>shall</w:t>
      </w:r>
      <w:r>
        <w:rPr>
          <w:rFonts w:cs="Arial"/>
          <w:szCs w:val="22"/>
        </w:rPr>
        <w:t xml:space="preserve"> be factory installed </w:t>
      </w:r>
      <w:r w:rsidR="00123B83">
        <w:rPr>
          <w:rFonts w:cs="Arial"/>
          <w:szCs w:val="22"/>
        </w:rPr>
        <w:t xml:space="preserve">LC </w:t>
      </w:r>
      <w:r>
        <w:rPr>
          <w:rFonts w:cs="Arial"/>
          <w:szCs w:val="22"/>
        </w:rPr>
        <w:t>compatible connectors. Field installed</w:t>
      </w:r>
      <w:r w:rsidR="00A11F4B">
        <w:rPr>
          <w:rFonts w:cs="Arial"/>
          <w:szCs w:val="22"/>
        </w:rPr>
        <w:t xml:space="preserve"> c</w:t>
      </w:r>
      <w:r w:rsidR="001E05D2">
        <w:rPr>
          <w:rFonts w:cs="Arial"/>
          <w:szCs w:val="22"/>
        </w:rPr>
        <w:t>onnectors</w:t>
      </w:r>
      <w:r>
        <w:rPr>
          <w:rFonts w:cs="Arial"/>
          <w:szCs w:val="22"/>
        </w:rPr>
        <w:t xml:space="preserve"> shall not be allowed.</w:t>
      </w:r>
    </w:p>
    <w:p w14:paraId="3F6A61F8" w14:textId="77777777" w:rsidR="00291C87" w:rsidRDefault="00291C87" w:rsidP="004523E9">
      <w:pPr>
        <w:numPr>
          <w:ilvl w:val="0"/>
          <w:numId w:val="9"/>
        </w:numPr>
        <w:autoSpaceDE w:val="0"/>
        <w:autoSpaceDN w:val="0"/>
        <w:adjustRightInd w:val="0"/>
        <w:jc w:val="both"/>
        <w:rPr>
          <w:rFonts w:cs="Arial"/>
          <w:szCs w:val="22"/>
        </w:rPr>
      </w:pPr>
      <w:bookmarkStart w:id="11" w:name="_Hlk199506654"/>
      <w:r>
        <w:rPr>
          <w:rFonts w:cs="Arial"/>
          <w:szCs w:val="22"/>
        </w:rPr>
        <w:t>Maximum attenuation 0.4dB, typical 0.2dB.</w:t>
      </w:r>
    </w:p>
    <w:p w14:paraId="6F3D34CB" w14:textId="77777777" w:rsidR="00291C87" w:rsidRDefault="00291C87" w:rsidP="004523E9">
      <w:pPr>
        <w:numPr>
          <w:ilvl w:val="0"/>
          <w:numId w:val="9"/>
        </w:numPr>
        <w:autoSpaceDE w:val="0"/>
        <w:autoSpaceDN w:val="0"/>
        <w:adjustRightInd w:val="0"/>
        <w:jc w:val="both"/>
        <w:rPr>
          <w:rFonts w:cs="Arial"/>
          <w:szCs w:val="22"/>
        </w:rPr>
      </w:pPr>
      <w:r>
        <w:rPr>
          <w:rFonts w:cs="Arial"/>
          <w:szCs w:val="22"/>
        </w:rPr>
        <w:t>No more than 0.2dB increase in attenuation after 1000 insertions.</w:t>
      </w:r>
    </w:p>
    <w:p w14:paraId="1A1F3773" w14:textId="77777777" w:rsidR="00291C87" w:rsidRDefault="00291C87" w:rsidP="004523E9">
      <w:pPr>
        <w:numPr>
          <w:ilvl w:val="0"/>
          <w:numId w:val="9"/>
        </w:numPr>
        <w:autoSpaceDE w:val="0"/>
        <w:autoSpaceDN w:val="0"/>
        <w:adjustRightInd w:val="0"/>
        <w:jc w:val="both"/>
        <w:rPr>
          <w:rFonts w:cs="Arial"/>
          <w:szCs w:val="22"/>
        </w:rPr>
      </w:pPr>
      <w:r>
        <w:rPr>
          <w:rFonts w:cs="Arial"/>
          <w:szCs w:val="22"/>
        </w:rPr>
        <w:t>Attenuation of all connectors will be checked and recorded at the time of installation</w:t>
      </w:r>
      <w:r w:rsidR="00A11F4B">
        <w:rPr>
          <w:rFonts w:cs="Arial"/>
          <w:szCs w:val="22"/>
        </w:rPr>
        <w:t xml:space="preserve"> </w:t>
      </w:r>
      <w:r>
        <w:rPr>
          <w:rFonts w:cs="Arial"/>
          <w:szCs w:val="22"/>
        </w:rPr>
        <w:t>with an insertion test minimum 5 times checked with an OTDR.</w:t>
      </w:r>
    </w:p>
    <w:bookmarkEnd w:id="11"/>
    <w:p w14:paraId="3A9EF93D" w14:textId="77777777" w:rsidR="00291C87" w:rsidRDefault="00291C87" w:rsidP="004523E9">
      <w:pPr>
        <w:numPr>
          <w:ilvl w:val="0"/>
          <w:numId w:val="9"/>
        </w:numPr>
        <w:autoSpaceDE w:val="0"/>
        <w:autoSpaceDN w:val="0"/>
        <w:adjustRightInd w:val="0"/>
        <w:jc w:val="both"/>
        <w:rPr>
          <w:rFonts w:cs="Arial"/>
          <w:szCs w:val="22"/>
        </w:rPr>
      </w:pPr>
      <w:r>
        <w:rPr>
          <w:rFonts w:cs="Arial"/>
          <w:szCs w:val="22"/>
        </w:rPr>
        <w:t>All fibers shall be connectorized at each end.</w:t>
      </w:r>
    </w:p>
    <w:p w14:paraId="7FCC776B" w14:textId="77777777" w:rsidR="00291C87" w:rsidRDefault="00291C87" w:rsidP="004523E9">
      <w:pPr>
        <w:numPr>
          <w:ilvl w:val="0"/>
          <w:numId w:val="9"/>
        </w:numPr>
        <w:autoSpaceDE w:val="0"/>
        <w:autoSpaceDN w:val="0"/>
        <w:adjustRightInd w:val="0"/>
        <w:jc w:val="both"/>
        <w:rPr>
          <w:rFonts w:cs="Arial"/>
          <w:szCs w:val="22"/>
        </w:rPr>
      </w:pPr>
      <w:r>
        <w:rPr>
          <w:rFonts w:cs="Arial"/>
          <w:szCs w:val="22"/>
        </w:rPr>
        <w:t>All fibers shall terminate at a fiber patch panel</w:t>
      </w:r>
    </w:p>
    <w:p w14:paraId="620E310A" w14:textId="77777777" w:rsidR="00291C87" w:rsidRDefault="00291C87" w:rsidP="004523E9">
      <w:pPr>
        <w:numPr>
          <w:ilvl w:val="0"/>
          <w:numId w:val="9"/>
        </w:numPr>
        <w:autoSpaceDE w:val="0"/>
        <w:autoSpaceDN w:val="0"/>
        <w:adjustRightInd w:val="0"/>
        <w:jc w:val="both"/>
        <w:rPr>
          <w:rFonts w:cs="Arial"/>
          <w:szCs w:val="22"/>
        </w:rPr>
      </w:pPr>
      <w:bookmarkStart w:id="12" w:name="_Hlk199506691"/>
      <w:r>
        <w:rPr>
          <w:rFonts w:cs="Arial"/>
          <w:szCs w:val="22"/>
        </w:rPr>
        <w:t>Unused fibers will be protected with a plastic cap to eliminate dust and moisture.</w:t>
      </w:r>
    </w:p>
    <w:bookmarkEnd w:id="12"/>
    <w:p w14:paraId="1A9CD670" w14:textId="4CA7DEB8" w:rsidR="001162E4" w:rsidRDefault="001162E4" w:rsidP="001162E4">
      <w:pPr>
        <w:autoSpaceDE w:val="0"/>
        <w:autoSpaceDN w:val="0"/>
        <w:adjustRightInd w:val="0"/>
        <w:jc w:val="both"/>
        <w:rPr>
          <w:rFonts w:cs="Arial"/>
          <w:szCs w:val="22"/>
        </w:rPr>
      </w:pPr>
    </w:p>
    <w:p w14:paraId="0788EDA4" w14:textId="60C9646A" w:rsidR="000F2C37" w:rsidRPr="000A17FE" w:rsidRDefault="000F2C37" w:rsidP="00B02C59">
      <w:pPr>
        <w:autoSpaceDE w:val="0"/>
        <w:autoSpaceDN w:val="0"/>
        <w:adjustRightInd w:val="0"/>
        <w:rPr>
          <w:rFonts w:cs="Arial"/>
          <w:bCs/>
          <w:i/>
          <w:iCs/>
          <w:szCs w:val="22"/>
        </w:rPr>
      </w:pPr>
      <w:r w:rsidRPr="000A17FE">
        <w:rPr>
          <w:rFonts w:cs="Arial"/>
          <w:bCs/>
          <w:i/>
          <w:iCs/>
          <w:szCs w:val="22"/>
        </w:rPr>
        <w:t>Fiber Optic Interconnect Center</w:t>
      </w:r>
    </w:p>
    <w:p w14:paraId="2B116560" w14:textId="5EAEA4E6" w:rsidR="000F2C37" w:rsidRDefault="001E5175" w:rsidP="000A17FE">
      <w:pPr>
        <w:autoSpaceDE w:val="0"/>
        <w:autoSpaceDN w:val="0"/>
        <w:adjustRightInd w:val="0"/>
        <w:jc w:val="both"/>
        <w:rPr>
          <w:rFonts w:cs="Arial"/>
          <w:bCs/>
          <w:szCs w:val="22"/>
        </w:rPr>
      </w:pPr>
      <w:r w:rsidRPr="001E5175">
        <w:rPr>
          <w:rFonts w:cs="Arial"/>
          <w:bCs/>
          <w:szCs w:val="22"/>
        </w:rPr>
        <w:t>Th</w:t>
      </w:r>
      <w:r w:rsidR="00935682">
        <w:rPr>
          <w:rFonts w:cs="Arial"/>
          <w:bCs/>
          <w:szCs w:val="22"/>
        </w:rPr>
        <w:t>e fiber optic interconnect center shall be a</w:t>
      </w:r>
      <w:r w:rsidRPr="001E5175">
        <w:rPr>
          <w:rFonts w:cs="Arial"/>
          <w:bCs/>
          <w:szCs w:val="22"/>
        </w:rPr>
        <w:t xml:space="preserve"> </w:t>
      </w:r>
      <w:bookmarkStart w:id="13" w:name="_Hlk199496250"/>
      <w:r w:rsidRPr="001E5175">
        <w:rPr>
          <w:rFonts w:cs="Arial"/>
          <w:bCs/>
          <w:szCs w:val="22"/>
        </w:rPr>
        <w:t xml:space="preserve">Corning WIC-024 </w:t>
      </w:r>
      <w:bookmarkEnd w:id="13"/>
      <w:r w:rsidRPr="001E5175">
        <w:rPr>
          <w:rFonts w:cs="Arial"/>
          <w:bCs/>
          <w:szCs w:val="22"/>
        </w:rPr>
        <w:t>(</w:t>
      </w:r>
      <w:r w:rsidR="00C46E90">
        <w:rPr>
          <w:rFonts w:cs="Arial"/>
          <w:bCs/>
          <w:szCs w:val="22"/>
        </w:rPr>
        <w:t>48</w:t>
      </w:r>
      <w:r w:rsidRPr="001E5175">
        <w:rPr>
          <w:rFonts w:cs="Arial"/>
          <w:bCs/>
          <w:szCs w:val="22"/>
        </w:rPr>
        <w:t xml:space="preserve"> Port) or CCH-04U (48 Port) or approved equivalent.</w:t>
      </w:r>
      <w:r w:rsidR="00AE7AE2">
        <w:rPr>
          <w:rFonts w:cs="Arial"/>
          <w:bCs/>
          <w:szCs w:val="22"/>
        </w:rPr>
        <w:t xml:space="preserve"> </w:t>
      </w:r>
      <w:r w:rsidRPr="001E5175">
        <w:rPr>
          <w:rFonts w:cs="Arial"/>
          <w:bCs/>
          <w:szCs w:val="22"/>
        </w:rPr>
        <w:t>The connector panels shall be populated with</w:t>
      </w:r>
      <w:r w:rsidR="005C74A1">
        <w:rPr>
          <w:rFonts w:cs="Arial"/>
          <w:bCs/>
          <w:szCs w:val="22"/>
        </w:rPr>
        <w:t xml:space="preserve"> six (6)</w:t>
      </w:r>
      <w:r w:rsidRPr="001E5175">
        <w:rPr>
          <w:rFonts w:cs="Arial"/>
          <w:bCs/>
          <w:szCs w:val="22"/>
        </w:rPr>
        <w:t xml:space="preserve"> </w:t>
      </w:r>
      <w:r w:rsidR="008B332F">
        <w:rPr>
          <w:rFonts w:cs="Arial"/>
          <w:bCs/>
          <w:szCs w:val="22"/>
        </w:rPr>
        <w:t xml:space="preserve">duplex </w:t>
      </w:r>
      <w:r w:rsidRPr="001E5175">
        <w:rPr>
          <w:rFonts w:cs="Arial"/>
          <w:bCs/>
          <w:szCs w:val="22"/>
        </w:rPr>
        <w:t xml:space="preserve">LC connectors. </w:t>
      </w:r>
      <w:r w:rsidR="002F04B2">
        <w:rPr>
          <w:rFonts w:cs="Arial"/>
          <w:bCs/>
          <w:szCs w:val="22"/>
        </w:rPr>
        <w:t xml:space="preserve">The fiber optic interconnect center shall be furnished with </w:t>
      </w:r>
      <w:r w:rsidR="00AE7AE2" w:rsidRPr="00C27904">
        <w:rPr>
          <w:rFonts w:cs="Arial"/>
          <w:bCs/>
          <w:szCs w:val="22"/>
        </w:rPr>
        <w:t>number of fusion splice trays</w:t>
      </w:r>
      <w:r w:rsidRPr="00C27904">
        <w:rPr>
          <w:rFonts w:cs="Arial"/>
          <w:bCs/>
          <w:szCs w:val="22"/>
        </w:rPr>
        <w:t xml:space="preserve"> </w:t>
      </w:r>
      <w:r w:rsidR="00AE7AE2" w:rsidRPr="00C27904">
        <w:rPr>
          <w:rFonts w:cs="Arial"/>
          <w:bCs/>
          <w:szCs w:val="22"/>
        </w:rPr>
        <w:t xml:space="preserve">needed to accommodate the terminations specified on the plans or as directed by the engineer </w:t>
      </w:r>
      <w:r w:rsidR="0098549F">
        <w:rPr>
          <w:rFonts w:cs="Arial"/>
          <w:bCs/>
          <w:szCs w:val="22"/>
        </w:rPr>
        <w:t xml:space="preserve">and </w:t>
      </w:r>
      <w:r w:rsidR="00AE7AE2" w:rsidRPr="00C27904">
        <w:rPr>
          <w:rFonts w:cs="Arial"/>
          <w:bCs/>
          <w:szCs w:val="22"/>
        </w:rPr>
        <w:t>shall be included as part of this item.</w:t>
      </w:r>
    </w:p>
    <w:p w14:paraId="556AE193" w14:textId="77777777" w:rsidR="001E5175" w:rsidRDefault="001E5175" w:rsidP="000A17FE">
      <w:pPr>
        <w:autoSpaceDE w:val="0"/>
        <w:autoSpaceDN w:val="0"/>
        <w:adjustRightInd w:val="0"/>
        <w:jc w:val="both"/>
        <w:rPr>
          <w:rFonts w:cs="Arial"/>
          <w:bCs/>
          <w:szCs w:val="22"/>
        </w:rPr>
      </w:pPr>
    </w:p>
    <w:p w14:paraId="005CAC1B" w14:textId="4FE9B09E" w:rsidR="001E5175" w:rsidRDefault="001E5175" w:rsidP="00174EAF">
      <w:pPr>
        <w:jc w:val="both"/>
      </w:pPr>
      <w:r>
        <w:t>All bulkhead connectors / adapters shall be labeled with the fiber numbers and direction (i.e. 13-14N, 1-2W, etc.) with a laminated machine printed label.</w:t>
      </w:r>
    </w:p>
    <w:p w14:paraId="742F43EB" w14:textId="77777777" w:rsidR="00935682" w:rsidRDefault="00935682" w:rsidP="00174EAF">
      <w:pPr>
        <w:jc w:val="both"/>
      </w:pPr>
    </w:p>
    <w:p w14:paraId="2C1D1DEA" w14:textId="5F9CAD96" w:rsidR="00935682" w:rsidRPr="00D30F33" w:rsidRDefault="00935682" w:rsidP="00935682">
      <w:pPr>
        <w:autoSpaceDE w:val="0"/>
        <w:autoSpaceDN w:val="0"/>
        <w:adjustRightInd w:val="0"/>
        <w:rPr>
          <w:rFonts w:cs="Arial"/>
          <w:bCs/>
          <w:i/>
          <w:iCs/>
          <w:szCs w:val="22"/>
        </w:rPr>
      </w:pPr>
      <w:r w:rsidRPr="00D30F33">
        <w:rPr>
          <w:rFonts w:cs="Arial"/>
          <w:bCs/>
          <w:i/>
          <w:iCs/>
          <w:szCs w:val="22"/>
        </w:rPr>
        <w:t xml:space="preserve">Terminate Fiber </w:t>
      </w:r>
      <w:r w:rsidR="00900BA2">
        <w:rPr>
          <w:rFonts w:cs="Arial"/>
          <w:bCs/>
          <w:i/>
          <w:iCs/>
          <w:szCs w:val="22"/>
        </w:rPr>
        <w:t>in cabinet and/or KDOT facility</w:t>
      </w:r>
    </w:p>
    <w:p w14:paraId="74115307" w14:textId="0C4A81C3" w:rsidR="00935682" w:rsidRPr="00B02C59" w:rsidRDefault="00935682" w:rsidP="00935682">
      <w:pPr>
        <w:autoSpaceDE w:val="0"/>
        <w:autoSpaceDN w:val="0"/>
        <w:adjustRightInd w:val="0"/>
        <w:jc w:val="both"/>
        <w:rPr>
          <w:rFonts w:cs="Arial"/>
          <w:bCs/>
          <w:szCs w:val="22"/>
        </w:rPr>
      </w:pPr>
      <w:bookmarkStart w:id="14" w:name="_Hlk199506330"/>
      <w:r w:rsidRPr="00B02C59">
        <w:rPr>
          <w:rFonts w:cs="Arial"/>
          <w:bCs/>
          <w:szCs w:val="22"/>
        </w:rPr>
        <w:t xml:space="preserve">All fiber terminations shall </w:t>
      </w:r>
      <w:r w:rsidR="00C449DB">
        <w:rPr>
          <w:rFonts w:cs="Arial"/>
          <w:bCs/>
          <w:szCs w:val="22"/>
        </w:rPr>
        <w:t xml:space="preserve">be performed at the locations shown on the plans or as directed by the Engineer. The terminations shall </w:t>
      </w:r>
      <w:r w:rsidRPr="00B02C59">
        <w:rPr>
          <w:rFonts w:cs="Arial"/>
          <w:bCs/>
          <w:szCs w:val="22"/>
        </w:rPr>
        <w:t xml:space="preserve">utilize </w:t>
      </w:r>
      <w:r w:rsidR="00026194" w:rsidRPr="00B02C59">
        <w:rPr>
          <w:rFonts w:cs="Arial"/>
          <w:bCs/>
          <w:szCs w:val="22"/>
        </w:rPr>
        <w:t>prefabricated</w:t>
      </w:r>
      <w:r w:rsidRPr="00B02C59">
        <w:rPr>
          <w:rFonts w:cs="Arial"/>
          <w:bCs/>
          <w:szCs w:val="22"/>
        </w:rPr>
        <w:t>, factory-terminated (LC compatible with</w:t>
      </w:r>
      <w:r>
        <w:rPr>
          <w:rFonts w:cs="Arial"/>
          <w:bCs/>
          <w:szCs w:val="22"/>
        </w:rPr>
        <w:t xml:space="preserve"> </w:t>
      </w:r>
      <w:r w:rsidRPr="00B02C59">
        <w:rPr>
          <w:rFonts w:cs="Arial"/>
          <w:bCs/>
          <w:szCs w:val="22"/>
        </w:rPr>
        <w:t xml:space="preserve">ceramic ferrules) </w:t>
      </w:r>
      <w:r w:rsidR="00AE7AE2">
        <w:rPr>
          <w:rFonts w:cs="Arial"/>
          <w:bCs/>
          <w:szCs w:val="22"/>
        </w:rPr>
        <w:t>fan-out kit</w:t>
      </w:r>
      <w:r w:rsidRPr="00B02C59">
        <w:rPr>
          <w:rFonts w:cs="Arial"/>
          <w:bCs/>
          <w:szCs w:val="22"/>
        </w:rPr>
        <w:t xml:space="preserve"> fusion spliced to bare fibers. All fusion splices shall be secured on splice trays capable of accommodating the required number of fusion splices, including necessary splice holders and a compatible splice tray cover</w:t>
      </w:r>
      <w:r w:rsidR="009E3C91">
        <w:rPr>
          <w:rFonts w:cs="Arial"/>
          <w:bCs/>
          <w:szCs w:val="22"/>
        </w:rPr>
        <w:t xml:space="preserve"> within the fiber optic interconnect center</w:t>
      </w:r>
      <w:r w:rsidRPr="00B02C59">
        <w:rPr>
          <w:rFonts w:cs="Arial"/>
          <w:bCs/>
          <w:szCs w:val="22"/>
        </w:rPr>
        <w:t>. The tray</w:t>
      </w:r>
      <w:r w:rsidR="0061046F">
        <w:rPr>
          <w:rFonts w:cs="Arial"/>
          <w:bCs/>
          <w:szCs w:val="22"/>
        </w:rPr>
        <w:t>(s)</w:t>
      </w:r>
      <w:r w:rsidRPr="00B02C59">
        <w:rPr>
          <w:rFonts w:cs="Arial"/>
          <w:bCs/>
          <w:szCs w:val="22"/>
        </w:rPr>
        <w:t xml:space="preserve"> shall be mounted within the </w:t>
      </w:r>
      <w:r w:rsidR="00814F8D">
        <w:rPr>
          <w:rFonts w:cs="Arial"/>
          <w:bCs/>
          <w:szCs w:val="22"/>
        </w:rPr>
        <w:t>fiber optic interconnect center</w:t>
      </w:r>
      <w:r w:rsidRPr="00B02C59">
        <w:rPr>
          <w:rFonts w:cs="Arial"/>
          <w:bCs/>
          <w:szCs w:val="22"/>
        </w:rPr>
        <w:t xml:space="preserve"> using suitable hardware that allows removal for maintenance purposes without the use of tools. All</w:t>
      </w:r>
      <w:r>
        <w:rPr>
          <w:rFonts w:cs="Arial"/>
          <w:bCs/>
          <w:szCs w:val="22"/>
        </w:rPr>
        <w:t xml:space="preserve"> </w:t>
      </w:r>
      <w:r w:rsidRPr="00B02C59">
        <w:rPr>
          <w:rFonts w:cs="Arial"/>
          <w:bCs/>
          <w:szCs w:val="22"/>
        </w:rPr>
        <w:t>individual splice trays shall be labelled.</w:t>
      </w:r>
    </w:p>
    <w:p w14:paraId="57AB1626" w14:textId="77777777" w:rsidR="00935682" w:rsidRPr="00B02C59" w:rsidRDefault="00935682" w:rsidP="00935682">
      <w:pPr>
        <w:autoSpaceDE w:val="0"/>
        <w:autoSpaceDN w:val="0"/>
        <w:adjustRightInd w:val="0"/>
        <w:jc w:val="both"/>
        <w:rPr>
          <w:rFonts w:cs="Arial"/>
          <w:bCs/>
          <w:szCs w:val="22"/>
        </w:rPr>
      </w:pPr>
    </w:p>
    <w:p w14:paraId="597D8B24" w14:textId="3B5C1A97" w:rsidR="00935682" w:rsidRPr="00B02C59" w:rsidRDefault="00935682" w:rsidP="00935682">
      <w:pPr>
        <w:autoSpaceDE w:val="0"/>
        <w:autoSpaceDN w:val="0"/>
        <w:adjustRightInd w:val="0"/>
        <w:jc w:val="both"/>
        <w:rPr>
          <w:rFonts w:cs="Arial"/>
          <w:bCs/>
          <w:szCs w:val="22"/>
        </w:rPr>
      </w:pPr>
      <w:r w:rsidRPr="00B02C59">
        <w:rPr>
          <w:rFonts w:cs="Arial"/>
          <w:bCs/>
          <w:szCs w:val="22"/>
        </w:rPr>
        <w:t xml:space="preserve">The quality of all fiber splices and terminations shall be verified by OTDR and power meter testing and documented </w:t>
      </w:r>
      <w:r w:rsidR="00C40720">
        <w:rPr>
          <w:rFonts w:cs="Arial"/>
          <w:bCs/>
          <w:szCs w:val="22"/>
        </w:rPr>
        <w:t>per the testing requirements below</w:t>
      </w:r>
      <w:r w:rsidRPr="00B02C59">
        <w:rPr>
          <w:rFonts w:cs="Arial"/>
          <w:bCs/>
          <w:szCs w:val="22"/>
        </w:rPr>
        <w:t xml:space="preserve">. </w:t>
      </w:r>
    </w:p>
    <w:p w14:paraId="404FCE07" w14:textId="77777777" w:rsidR="00935682" w:rsidRPr="00B02C59" w:rsidRDefault="00935682" w:rsidP="00935682">
      <w:pPr>
        <w:autoSpaceDE w:val="0"/>
        <w:autoSpaceDN w:val="0"/>
        <w:adjustRightInd w:val="0"/>
        <w:jc w:val="both"/>
        <w:rPr>
          <w:rFonts w:cs="Arial"/>
          <w:bCs/>
          <w:szCs w:val="22"/>
        </w:rPr>
      </w:pPr>
    </w:p>
    <w:p w14:paraId="509FB63D" w14:textId="77777777" w:rsidR="00935682" w:rsidRDefault="00935682" w:rsidP="00935682">
      <w:pPr>
        <w:autoSpaceDE w:val="0"/>
        <w:autoSpaceDN w:val="0"/>
        <w:adjustRightInd w:val="0"/>
        <w:jc w:val="both"/>
        <w:rPr>
          <w:rFonts w:cs="Arial"/>
          <w:bCs/>
          <w:szCs w:val="22"/>
        </w:rPr>
      </w:pPr>
      <w:r w:rsidRPr="00B02C59">
        <w:rPr>
          <w:rFonts w:cs="Arial"/>
          <w:bCs/>
          <w:szCs w:val="22"/>
        </w:rPr>
        <w:t>All bulkhead connectors / adapters shall be labeled with the fiber numbers and direction (i.e. 13-14N, 1-2W, etc.) with a laminated machine printed label.</w:t>
      </w:r>
      <w:bookmarkEnd w:id="14"/>
    </w:p>
    <w:p w14:paraId="6ADCC6B5" w14:textId="77777777" w:rsidR="00291C87" w:rsidRDefault="00291C87" w:rsidP="00291C87">
      <w:pPr>
        <w:autoSpaceDE w:val="0"/>
        <w:autoSpaceDN w:val="0"/>
        <w:adjustRightInd w:val="0"/>
        <w:rPr>
          <w:rFonts w:cs="Arial"/>
          <w:szCs w:val="22"/>
        </w:rPr>
      </w:pPr>
    </w:p>
    <w:p w14:paraId="32BFFBD3" w14:textId="704260FC" w:rsidR="00291C87" w:rsidRPr="000A17FE" w:rsidRDefault="00291C87" w:rsidP="00BB5497">
      <w:pPr>
        <w:rPr>
          <w:rFonts w:cs="Arial"/>
          <w:bCs/>
          <w:szCs w:val="22"/>
          <w:u w:val="single"/>
        </w:rPr>
      </w:pPr>
      <w:r w:rsidRPr="000A17FE">
        <w:rPr>
          <w:rFonts w:cs="Arial"/>
          <w:bCs/>
          <w:szCs w:val="22"/>
          <w:u w:val="single"/>
        </w:rPr>
        <w:t>C</w:t>
      </w:r>
      <w:r w:rsidR="00BB5497" w:rsidRPr="000A17FE">
        <w:rPr>
          <w:rFonts w:cs="Arial"/>
          <w:bCs/>
          <w:szCs w:val="22"/>
          <w:u w:val="single"/>
        </w:rPr>
        <w:t>onstruction Requirements</w:t>
      </w:r>
    </w:p>
    <w:p w14:paraId="0A2CA10D" w14:textId="77777777" w:rsidR="00291C87" w:rsidRDefault="00291C87" w:rsidP="00291C87">
      <w:pPr>
        <w:rPr>
          <w:rStyle w:val="Heading3Char"/>
        </w:rPr>
      </w:pPr>
    </w:p>
    <w:p w14:paraId="6D2B2991" w14:textId="6EFC3E70" w:rsidR="00291C87" w:rsidRPr="000A17FE" w:rsidRDefault="00291C87" w:rsidP="00291C87">
      <w:pPr>
        <w:rPr>
          <w:bCs/>
          <w:i/>
          <w:iCs/>
        </w:rPr>
      </w:pPr>
      <w:r w:rsidRPr="000A17FE">
        <w:rPr>
          <w:rStyle w:val="Heading3Char"/>
          <w:bCs/>
          <w:i/>
          <w:iCs/>
          <w:szCs w:val="22"/>
          <w:u w:val="none"/>
        </w:rPr>
        <w:t>Experience Requirements</w:t>
      </w:r>
    </w:p>
    <w:p w14:paraId="451DFFB3" w14:textId="77777777" w:rsidR="00291C87" w:rsidRDefault="00291C87" w:rsidP="009A4806">
      <w:pPr>
        <w:autoSpaceDE w:val="0"/>
        <w:autoSpaceDN w:val="0"/>
        <w:adjustRightInd w:val="0"/>
        <w:jc w:val="both"/>
        <w:rPr>
          <w:rFonts w:cs="Arial"/>
          <w:szCs w:val="22"/>
        </w:rPr>
      </w:pPr>
      <w:bookmarkStart w:id="15" w:name="_Hlk192689903"/>
      <w:r>
        <w:rPr>
          <w:rFonts w:cs="Arial"/>
          <w:szCs w:val="22"/>
        </w:rPr>
        <w:lastRenderedPageBreak/>
        <w:t>Personnel involved in the installation, splicing and testing of the fiber optic cables shall meet the following requirements:</w:t>
      </w:r>
    </w:p>
    <w:p w14:paraId="2AE744B4" w14:textId="77777777" w:rsidR="00291C87" w:rsidRDefault="00291C87" w:rsidP="00291C87">
      <w:pPr>
        <w:autoSpaceDE w:val="0"/>
        <w:autoSpaceDN w:val="0"/>
        <w:adjustRightInd w:val="0"/>
        <w:rPr>
          <w:rFonts w:cs="Arial"/>
          <w:szCs w:val="22"/>
        </w:rPr>
      </w:pPr>
    </w:p>
    <w:p w14:paraId="05437C98" w14:textId="77777777" w:rsidR="00291C87" w:rsidRDefault="00291C87" w:rsidP="009A4806">
      <w:pPr>
        <w:numPr>
          <w:ilvl w:val="0"/>
          <w:numId w:val="1"/>
        </w:numPr>
        <w:autoSpaceDE w:val="0"/>
        <w:autoSpaceDN w:val="0"/>
        <w:adjustRightInd w:val="0"/>
        <w:jc w:val="both"/>
        <w:rPr>
          <w:rFonts w:cs="Arial"/>
          <w:szCs w:val="22"/>
        </w:rPr>
      </w:pPr>
      <w:r>
        <w:rPr>
          <w:rFonts w:cs="Arial"/>
          <w:szCs w:val="22"/>
        </w:rPr>
        <w:t xml:space="preserve">A minimum of three (3) </w:t>
      </w:r>
      <w:proofErr w:type="spellStart"/>
      <w:r>
        <w:rPr>
          <w:rFonts w:cs="Arial"/>
          <w:szCs w:val="22"/>
        </w:rPr>
        <w:t>years experience</w:t>
      </w:r>
      <w:proofErr w:type="spellEnd"/>
      <w:r>
        <w:rPr>
          <w:rFonts w:cs="Arial"/>
          <w:szCs w:val="22"/>
        </w:rPr>
        <w:t xml:space="preserve"> in the installation of fiber optic cables,</w:t>
      </w:r>
      <w:r w:rsidR="009A4806">
        <w:rPr>
          <w:rFonts w:cs="Arial"/>
          <w:szCs w:val="22"/>
        </w:rPr>
        <w:t xml:space="preserve"> i</w:t>
      </w:r>
      <w:r>
        <w:rPr>
          <w:rFonts w:cs="Arial"/>
          <w:szCs w:val="22"/>
        </w:rPr>
        <w:t>ncluding fusion splicing, terminating and testing single mode fibers.</w:t>
      </w:r>
    </w:p>
    <w:p w14:paraId="090F8679" w14:textId="77777777" w:rsidR="00291C87" w:rsidRDefault="00291C87" w:rsidP="00291C87">
      <w:pPr>
        <w:autoSpaceDE w:val="0"/>
        <w:autoSpaceDN w:val="0"/>
        <w:adjustRightInd w:val="0"/>
        <w:rPr>
          <w:rFonts w:cs="Arial"/>
          <w:szCs w:val="22"/>
        </w:rPr>
      </w:pPr>
    </w:p>
    <w:p w14:paraId="33A68CBA" w14:textId="77777777" w:rsidR="00291C87" w:rsidRDefault="00291C87" w:rsidP="009A4806">
      <w:pPr>
        <w:numPr>
          <w:ilvl w:val="0"/>
          <w:numId w:val="1"/>
        </w:numPr>
        <w:autoSpaceDE w:val="0"/>
        <w:autoSpaceDN w:val="0"/>
        <w:adjustRightInd w:val="0"/>
        <w:jc w:val="both"/>
        <w:rPr>
          <w:rFonts w:cs="Arial"/>
          <w:szCs w:val="22"/>
        </w:rPr>
      </w:pPr>
      <w:r>
        <w:rPr>
          <w:rFonts w:cs="Arial"/>
          <w:szCs w:val="22"/>
        </w:rPr>
        <w:t>Install two systems where fiber optic cables are outdoors in conduit and where the systems have been in continuous satisfactory operation for at least two years. The Contractor shall submit as proof, photographs or other supporting documents, and the names, addresses and telephone numbers of the operating personnel who can be contacted regarding the installed fiber optic systems.</w:t>
      </w:r>
    </w:p>
    <w:p w14:paraId="17717AF6" w14:textId="77777777" w:rsidR="00291C87" w:rsidRDefault="00291C87" w:rsidP="00291C87">
      <w:pPr>
        <w:autoSpaceDE w:val="0"/>
        <w:autoSpaceDN w:val="0"/>
        <w:adjustRightInd w:val="0"/>
        <w:rPr>
          <w:rFonts w:cs="Arial"/>
          <w:szCs w:val="22"/>
        </w:rPr>
      </w:pPr>
    </w:p>
    <w:p w14:paraId="7786FC77" w14:textId="3DBC1287" w:rsidR="00291C87" w:rsidRDefault="00291C87" w:rsidP="00291C87">
      <w:pPr>
        <w:numPr>
          <w:ilvl w:val="0"/>
          <w:numId w:val="1"/>
        </w:numPr>
        <w:autoSpaceDE w:val="0"/>
        <w:autoSpaceDN w:val="0"/>
        <w:adjustRightInd w:val="0"/>
        <w:jc w:val="both"/>
        <w:rPr>
          <w:rFonts w:cs="Arial"/>
          <w:szCs w:val="22"/>
        </w:rPr>
      </w:pPr>
      <w:r>
        <w:rPr>
          <w:rFonts w:cs="Arial"/>
          <w:szCs w:val="22"/>
        </w:rPr>
        <w:t xml:space="preserve">One fiber optic cable system (which may be one of the two in the preceding paragraph), which the Contractor can arrange for </w:t>
      </w:r>
      <w:r w:rsidR="00570742">
        <w:rPr>
          <w:rFonts w:cs="Arial"/>
          <w:szCs w:val="22"/>
        </w:rPr>
        <w:t>a demonstration</w:t>
      </w:r>
      <w:r>
        <w:rPr>
          <w:rFonts w:cs="Arial"/>
          <w:szCs w:val="22"/>
        </w:rPr>
        <w:t xml:space="preserve"> to the Department representatives and the </w:t>
      </w:r>
      <w:r w:rsidR="00E97DB4">
        <w:rPr>
          <w:rFonts w:cs="Arial"/>
          <w:szCs w:val="22"/>
        </w:rPr>
        <w:t>e</w:t>
      </w:r>
      <w:r>
        <w:rPr>
          <w:rFonts w:cs="Arial"/>
          <w:szCs w:val="22"/>
        </w:rPr>
        <w:t>ngineer.</w:t>
      </w:r>
    </w:p>
    <w:p w14:paraId="10905DEA" w14:textId="77777777" w:rsidR="00291C87" w:rsidRDefault="00291C87" w:rsidP="00291C87">
      <w:pPr>
        <w:autoSpaceDE w:val="0"/>
        <w:autoSpaceDN w:val="0"/>
        <w:adjustRightInd w:val="0"/>
        <w:rPr>
          <w:rFonts w:cs="Arial"/>
          <w:szCs w:val="22"/>
        </w:rPr>
      </w:pPr>
    </w:p>
    <w:p w14:paraId="0D6F9714" w14:textId="77777777" w:rsidR="00291C87" w:rsidRDefault="00291C87" w:rsidP="009A4806">
      <w:pPr>
        <w:autoSpaceDE w:val="0"/>
        <w:autoSpaceDN w:val="0"/>
        <w:adjustRightInd w:val="0"/>
        <w:jc w:val="both"/>
        <w:rPr>
          <w:rFonts w:cs="Arial"/>
          <w:szCs w:val="22"/>
        </w:rPr>
      </w:pPr>
      <w:r>
        <w:rPr>
          <w:rFonts w:cs="Arial"/>
          <w:szCs w:val="22"/>
        </w:rPr>
        <w:t>Installers shall be familiar with the cable manufacturer’s recommended procedures for installing the cable.  This shall include knowledge of splicing procedures for the fusion splicer being used on this project and knowledge of all hardware such as breakout (furcation) kits and splice closures.  The Contractor shall submit documented procedures to the Engineer for approval and to be used by Construction inspectors.</w:t>
      </w:r>
    </w:p>
    <w:p w14:paraId="0D038F2B" w14:textId="77777777" w:rsidR="00291C87" w:rsidRDefault="00291C87" w:rsidP="00291C87">
      <w:pPr>
        <w:autoSpaceDE w:val="0"/>
        <w:autoSpaceDN w:val="0"/>
        <w:adjustRightInd w:val="0"/>
        <w:rPr>
          <w:rFonts w:cs="Arial"/>
          <w:szCs w:val="22"/>
        </w:rPr>
      </w:pPr>
    </w:p>
    <w:p w14:paraId="5C98213D" w14:textId="4ADCEC43" w:rsidR="00291C87" w:rsidRDefault="00291C87" w:rsidP="009A4806">
      <w:pPr>
        <w:autoSpaceDE w:val="0"/>
        <w:autoSpaceDN w:val="0"/>
        <w:adjustRightInd w:val="0"/>
        <w:jc w:val="both"/>
        <w:rPr>
          <w:rFonts w:cs="Arial"/>
          <w:szCs w:val="22"/>
        </w:rPr>
      </w:pPr>
      <w:r>
        <w:rPr>
          <w:rFonts w:cs="Arial"/>
          <w:szCs w:val="22"/>
        </w:rPr>
        <w:t>Personnel involved in testing shall have been trained by the manufacturer of the fiber optic cable test equipment to be used in fiber optic cable testing procedures.  Proof of this training shall be submitted to the Engineer for approval.  In addition, the Contractor shall submit documentation of the testing procedures</w:t>
      </w:r>
      <w:r w:rsidR="00D35B03">
        <w:rPr>
          <w:rFonts w:cs="Arial"/>
          <w:szCs w:val="22"/>
        </w:rPr>
        <w:t xml:space="preserve"> and a copy of the test equipment operation manual</w:t>
      </w:r>
      <w:r>
        <w:rPr>
          <w:rFonts w:cs="Arial"/>
          <w:szCs w:val="22"/>
        </w:rPr>
        <w:t xml:space="preserve"> for approval by the Engineer.</w:t>
      </w:r>
    </w:p>
    <w:bookmarkEnd w:id="15"/>
    <w:p w14:paraId="533FF8FA" w14:textId="77777777" w:rsidR="00291C87" w:rsidRDefault="00291C87" w:rsidP="00291C87">
      <w:pPr>
        <w:autoSpaceDE w:val="0"/>
        <w:autoSpaceDN w:val="0"/>
        <w:adjustRightInd w:val="0"/>
        <w:rPr>
          <w:rFonts w:cs="Arial"/>
          <w:szCs w:val="22"/>
        </w:rPr>
      </w:pPr>
    </w:p>
    <w:p w14:paraId="583F642A" w14:textId="7059A6CD" w:rsidR="00291C87" w:rsidRPr="000A17FE" w:rsidRDefault="00291C87" w:rsidP="00291C87">
      <w:pPr>
        <w:rPr>
          <w:rFonts w:cs="Arial"/>
          <w:bCs/>
          <w:i/>
          <w:iCs/>
          <w:szCs w:val="22"/>
        </w:rPr>
      </w:pPr>
      <w:r w:rsidRPr="000A17FE">
        <w:rPr>
          <w:rFonts w:cs="Arial"/>
          <w:bCs/>
          <w:i/>
          <w:iCs/>
          <w:szCs w:val="22"/>
        </w:rPr>
        <w:t xml:space="preserve">Installation in </w:t>
      </w:r>
      <w:r w:rsidR="00052941" w:rsidRPr="000A17FE">
        <w:rPr>
          <w:rFonts w:cs="Arial"/>
          <w:bCs/>
          <w:i/>
          <w:iCs/>
          <w:szCs w:val="22"/>
        </w:rPr>
        <w:t>Raceways</w:t>
      </w:r>
    </w:p>
    <w:p w14:paraId="7A78AD1F" w14:textId="77777777" w:rsidR="00E01E84" w:rsidRPr="000D5F01" w:rsidRDefault="00E01E84" w:rsidP="009A4806">
      <w:pPr>
        <w:jc w:val="both"/>
        <w:rPr>
          <w:rFonts w:cs="Arial"/>
          <w:color w:val="000000"/>
          <w:szCs w:val="22"/>
        </w:rPr>
      </w:pPr>
      <w:bookmarkStart w:id="16" w:name="_Hlk192689933"/>
      <w:r w:rsidRPr="000D5F01">
        <w:rPr>
          <w:rFonts w:cs="Arial"/>
          <w:color w:val="000000"/>
          <w:szCs w:val="22"/>
        </w:rPr>
        <w:t>Prior to installation, t</w:t>
      </w:r>
      <w:r w:rsidR="00291C87" w:rsidRPr="000D5F01">
        <w:rPr>
          <w:rFonts w:cs="Arial"/>
          <w:color w:val="000000"/>
          <w:szCs w:val="22"/>
        </w:rPr>
        <w:t>he Contractor shall provide a cable-pulling plan</w:t>
      </w:r>
      <w:r w:rsidRPr="000D5F01">
        <w:rPr>
          <w:rFonts w:cs="Arial"/>
          <w:color w:val="000000"/>
          <w:szCs w:val="22"/>
        </w:rPr>
        <w:t>.  The plan shall include the following information:</w:t>
      </w:r>
    </w:p>
    <w:p w14:paraId="029682BD" w14:textId="77777777" w:rsidR="00E01E84" w:rsidRPr="000D5F01" w:rsidRDefault="00E01E84" w:rsidP="009A4806">
      <w:pPr>
        <w:jc w:val="both"/>
        <w:rPr>
          <w:rFonts w:cs="Arial"/>
          <w:color w:val="000000"/>
          <w:szCs w:val="22"/>
        </w:rPr>
      </w:pPr>
    </w:p>
    <w:p w14:paraId="63224587" w14:textId="2E69BBB5" w:rsidR="00E01E84" w:rsidRPr="000D5F01" w:rsidRDefault="00E01E84" w:rsidP="00E01E84">
      <w:pPr>
        <w:numPr>
          <w:ilvl w:val="0"/>
          <w:numId w:val="24"/>
        </w:numPr>
        <w:jc w:val="both"/>
        <w:rPr>
          <w:rFonts w:cs="Arial"/>
          <w:color w:val="000000"/>
          <w:szCs w:val="22"/>
        </w:rPr>
      </w:pPr>
      <w:r w:rsidRPr="000D5F01">
        <w:rPr>
          <w:rFonts w:cs="Arial"/>
          <w:color w:val="000000"/>
          <w:szCs w:val="22"/>
        </w:rPr>
        <w:t xml:space="preserve">Identify </w:t>
      </w:r>
      <w:r w:rsidR="00291C87" w:rsidRPr="000D5F01">
        <w:rPr>
          <w:rFonts w:cs="Arial"/>
          <w:color w:val="000000"/>
          <w:szCs w:val="22"/>
        </w:rPr>
        <w:t xml:space="preserve">where </w:t>
      </w:r>
      <w:r w:rsidRPr="000D5F01">
        <w:rPr>
          <w:rFonts w:cs="Arial"/>
          <w:color w:val="000000"/>
          <w:szCs w:val="22"/>
        </w:rPr>
        <w:t>each</w:t>
      </w:r>
      <w:r w:rsidR="00291C87" w:rsidRPr="000D5F01">
        <w:rPr>
          <w:rFonts w:cs="Arial"/>
          <w:color w:val="000000"/>
          <w:szCs w:val="22"/>
        </w:rPr>
        <w:t xml:space="preserve"> cable will enter the underground system and the direction</w:t>
      </w:r>
      <w:r w:rsidR="0098549F">
        <w:rPr>
          <w:rFonts w:cs="Arial"/>
          <w:color w:val="000000"/>
          <w:szCs w:val="22"/>
        </w:rPr>
        <w:t xml:space="preserve"> of </w:t>
      </w:r>
      <w:r w:rsidRPr="000D5F01">
        <w:rPr>
          <w:rFonts w:cs="Arial"/>
          <w:color w:val="000000"/>
          <w:szCs w:val="22"/>
        </w:rPr>
        <w:t>each</w:t>
      </w:r>
      <w:r w:rsidR="00291C87" w:rsidRPr="000D5F01">
        <w:rPr>
          <w:rFonts w:cs="Arial"/>
          <w:color w:val="000000"/>
          <w:szCs w:val="22"/>
        </w:rPr>
        <w:t xml:space="preserve"> pull.</w:t>
      </w:r>
    </w:p>
    <w:p w14:paraId="34D24714" w14:textId="2A54CB0F" w:rsidR="00E01E84" w:rsidRPr="000D5F01" w:rsidRDefault="00E01E84" w:rsidP="00E01E84">
      <w:pPr>
        <w:numPr>
          <w:ilvl w:val="0"/>
          <w:numId w:val="24"/>
        </w:numPr>
        <w:jc w:val="both"/>
        <w:rPr>
          <w:rFonts w:cs="Arial"/>
          <w:color w:val="000000"/>
          <w:szCs w:val="22"/>
        </w:rPr>
      </w:pPr>
      <w:r w:rsidRPr="000D5F01">
        <w:rPr>
          <w:rFonts w:cs="Arial"/>
          <w:color w:val="000000"/>
          <w:szCs w:val="22"/>
        </w:rPr>
        <w:t xml:space="preserve">Identify </w:t>
      </w:r>
      <w:r w:rsidR="00291C87" w:rsidRPr="000D5F01">
        <w:rPr>
          <w:rFonts w:cs="Arial"/>
          <w:color w:val="000000"/>
          <w:szCs w:val="22"/>
        </w:rPr>
        <w:t xml:space="preserve">locations where the cable is pulled out of a </w:t>
      </w:r>
      <w:r w:rsidR="004127F8">
        <w:rPr>
          <w:rFonts w:cs="Arial"/>
          <w:color w:val="000000"/>
          <w:szCs w:val="22"/>
        </w:rPr>
        <w:t>vault</w:t>
      </w:r>
      <w:r w:rsidR="00291C87" w:rsidRPr="000D5F01">
        <w:rPr>
          <w:rFonts w:cs="Arial"/>
          <w:color w:val="000000"/>
          <w:szCs w:val="22"/>
        </w:rPr>
        <w:t>, coiled in a figure eight, and pulled back into the hand hole.</w:t>
      </w:r>
    </w:p>
    <w:p w14:paraId="01FD9E7D" w14:textId="77777777" w:rsidR="00E01E84" w:rsidRPr="000D5F01" w:rsidRDefault="00291C87" w:rsidP="00E01E84">
      <w:pPr>
        <w:numPr>
          <w:ilvl w:val="0"/>
          <w:numId w:val="24"/>
        </w:numPr>
        <w:jc w:val="both"/>
        <w:rPr>
          <w:rFonts w:cs="Arial"/>
          <w:color w:val="000000"/>
          <w:szCs w:val="22"/>
        </w:rPr>
      </w:pPr>
      <w:r w:rsidRPr="000D5F01">
        <w:rPr>
          <w:rFonts w:cs="Arial"/>
          <w:color w:val="000000"/>
          <w:szCs w:val="22"/>
        </w:rPr>
        <w:t>The plan shall address the physical protection of the cable during installation and during periods of downtime.</w:t>
      </w:r>
    </w:p>
    <w:p w14:paraId="79B5DB2D" w14:textId="77777777" w:rsidR="00E01E84" w:rsidRPr="000D5F01" w:rsidRDefault="00E01E84" w:rsidP="00E01E84">
      <w:pPr>
        <w:numPr>
          <w:ilvl w:val="0"/>
          <w:numId w:val="24"/>
        </w:numPr>
        <w:jc w:val="both"/>
        <w:rPr>
          <w:rFonts w:cs="Arial"/>
          <w:color w:val="000000"/>
          <w:szCs w:val="22"/>
        </w:rPr>
      </w:pPr>
      <w:r w:rsidRPr="000D5F01">
        <w:rPr>
          <w:rFonts w:cs="Arial"/>
          <w:color w:val="000000"/>
          <w:szCs w:val="22"/>
        </w:rPr>
        <w:t>Identify the location of slack storage locations</w:t>
      </w:r>
    </w:p>
    <w:p w14:paraId="50A64F46" w14:textId="77777777" w:rsidR="00E01E84" w:rsidRPr="000D5F01" w:rsidRDefault="00E01E84" w:rsidP="00E01E84">
      <w:pPr>
        <w:numPr>
          <w:ilvl w:val="0"/>
          <w:numId w:val="24"/>
        </w:numPr>
        <w:jc w:val="both"/>
        <w:rPr>
          <w:rFonts w:cs="Arial"/>
          <w:color w:val="000000"/>
          <w:szCs w:val="22"/>
        </w:rPr>
      </w:pPr>
      <w:r w:rsidRPr="000D5F01">
        <w:rPr>
          <w:rFonts w:cs="Arial"/>
          <w:color w:val="000000"/>
          <w:szCs w:val="22"/>
        </w:rPr>
        <w:t>Identify the locations of splices.</w:t>
      </w:r>
    </w:p>
    <w:p w14:paraId="173C2000" w14:textId="77777777" w:rsidR="00643729" w:rsidRPr="000D5F01" w:rsidRDefault="00643729" w:rsidP="00E01E84">
      <w:pPr>
        <w:numPr>
          <w:ilvl w:val="0"/>
          <w:numId w:val="24"/>
        </w:numPr>
        <w:jc w:val="both"/>
        <w:rPr>
          <w:rFonts w:cs="Arial"/>
          <w:color w:val="000000"/>
          <w:szCs w:val="22"/>
        </w:rPr>
      </w:pPr>
      <w:r w:rsidRPr="000D5F01">
        <w:rPr>
          <w:rFonts w:cs="Arial"/>
          <w:color w:val="000000"/>
          <w:szCs w:val="22"/>
        </w:rPr>
        <w:t>Identify distances between fiber access points and crossings.</w:t>
      </w:r>
    </w:p>
    <w:p w14:paraId="78A4653B" w14:textId="77777777" w:rsidR="00E01E84" w:rsidRDefault="00E01E84" w:rsidP="009A4806">
      <w:pPr>
        <w:jc w:val="both"/>
        <w:rPr>
          <w:rFonts w:cs="Arial"/>
          <w:color w:val="FF0000"/>
          <w:szCs w:val="22"/>
        </w:rPr>
      </w:pPr>
    </w:p>
    <w:p w14:paraId="55CC8257" w14:textId="3576ED20" w:rsidR="00291C87" w:rsidRDefault="00291C87" w:rsidP="009A4806">
      <w:pPr>
        <w:jc w:val="both"/>
        <w:rPr>
          <w:rFonts w:cs="Arial"/>
          <w:szCs w:val="22"/>
        </w:rPr>
      </w:pPr>
      <w:r w:rsidRPr="000D5F01">
        <w:rPr>
          <w:rFonts w:cs="Arial"/>
          <w:color w:val="000000"/>
          <w:szCs w:val="22"/>
        </w:rPr>
        <w:t>The cable-pulling plan shall be provided to the Engineer for approval a minimum of 1</w:t>
      </w:r>
      <w:r w:rsidR="00D35B03" w:rsidRPr="000D5F01">
        <w:rPr>
          <w:rFonts w:cs="Arial"/>
          <w:color w:val="000000"/>
          <w:szCs w:val="22"/>
        </w:rPr>
        <w:t>5</w:t>
      </w:r>
      <w:r w:rsidRPr="000D5F01">
        <w:rPr>
          <w:rFonts w:cs="Arial"/>
          <w:color w:val="000000"/>
          <w:szCs w:val="22"/>
        </w:rPr>
        <w:t xml:space="preserve"> working days prior to the start of installation.  The Engineer’s approval shall be for the operation </w:t>
      </w:r>
      <w:r w:rsidR="0098549F">
        <w:rPr>
          <w:rFonts w:cs="Arial"/>
          <w:color w:val="000000"/>
          <w:szCs w:val="22"/>
        </w:rPr>
        <w:t>on County roadways</w:t>
      </w:r>
      <w:r w:rsidRPr="000D5F01">
        <w:rPr>
          <w:rFonts w:cs="Arial"/>
          <w:color w:val="000000"/>
          <w:szCs w:val="22"/>
        </w:rPr>
        <w:t xml:space="preserve"> and does not include an endorsement of the proposed procedures.  The Contractor is responsible</w:t>
      </w:r>
      <w:r>
        <w:rPr>
          <w:rFonts w:cs="Arial"/>
          <w:szCs w:val="22"/>
        </w:rPr>
        <w:t xml:space="preserve"> for the technical adequacy of the proposed procedures.</w:t>
      </w:r>
    </w:p>
    <w:p w14:paraId="21B131D4" w14:textId="77777777" w:rsidR="00291C87" w:rsidRDefault="00291C87" w:rsidP="00291C87">
      <w:pPr>
        <w:rPr>
          <w:rFonts w:cs="Arial"/>
          <w:szCs w:val="22"/>
        </w:rPr>
      </w:pPr>
    </w:p>
    <w:p w14:paraId="25D14CE9" w14:textId="0A883B35" w:rsidR="00291C87" w:rsidRDefault="00291C87" w:rsidP="000B79FF">
      <w:pPr>
        <w:autoSpaceDE w:val="0"/>
        <w:autoSpaceDN w:val="0"/>
        <w:adjustRightInd w:val="0"/>
        <w:jc w:val="both"/>
        <w:rPr>
          <w:rFonts w:cs="Arial"/>
          <w:szCs w:val="22"/>
        </w:rPr>
      </w:pPr>
      <w:r>
        <w:rPr>
          <w:rFonts w:cs="Arial"/>
          <w:szCs w:val="22"/>
        </w:rPr>
        <w:t xml:space="preserve">During cable pulling operations, the Contractor shall ensure that the minimum bending </w:t>
      </w:r>
      <w:r w:rsidR="0098549F">
        <w:rPr>
          <w:rFonts w:cs="Arial"/>
          <w:szCs w:val="22"/>
        </w:rPr>
        <w:t xml:space="preserve">radius </w:t>
      </w:r>
      <w:r>
        <w:rPr>
          <w:rFonts w:cs="Arial"/>
          <w:szCs w:val="22"/>
        </w:rPr>
        <w:t xml:space="preserve">of the cable is maintained during the unreeling and pulling operations.  </w:t>
      </w:r>
      <w:r w:rsidR="00547C8E">
        <w:rPr>
          <w:rFonts w:cs="Arial"/>
          <w:szCs w:val="22"/>
        </w:rPr>
        <w:t xml:space="preserve">Unless </w:t>
      </w:r>
      <w:r w:rsidR="00547C8E">
        <w:rPr>
          <w:rFonts w:cs="Arial"/>
          <w:szCs w:val="22"/>
        </w:rPr>
        <w:lastRenderedPageBreak/>
        <w:t xml:space="preserve">specified otherwise by the fiber optic cable manufacturer, the outside bend radius of the cable during installation shall be no less than 20 times the outside diameter of the fiber optic cable.  </w:t>
      </w:r>
      <w:r>
        <w:rPr>
          <w:rFonts w:cs="Arial"/>
          <w:szCs w:val="22"/>
        </w:rPr>
        <w:t>Entry guide chutes shall be used to guide the cable into the handhole conduit ports.  Lubricating compound shall be used to minimize friction.  Corner rollers (wheels), if used, shall not have radii less than the minimum installation-bending radius of the cable.  A series array of smaller wheels can be used for accomplishing the bend if the cable manufacturers specifically approve the array.</w:t>
      </w:r>
    </w:p>
    <w:p w14:paraId="698057A4" w14:textId="77777777" w:rsidR="00453E6B" w:rsidRDefault="00453E6B" w:rsidP="00291C87">
      <w:pPr>
        <w:autoSpaceDE w:val="0"/>
        <w:autoSpaceDN w:val="0"/>
        <w:adjustRightInd w:val="0"/>
        <w:rPr>
          <w:rFonts w:cs="Arial"/>
          <w:szCs w:val="22"/>
        </w:rPr>
      </w:pPr>
    </w:p>
    <w:p w14:paraId="7BAF15FA" w14:textId="77777777" w:rsidR="00453E6B" w:rsidRPr="00720682" w:rsidRDefault="00453E6B" w:rsidP="0082297B">
      <w:pPr>
        <w:autoSpaceDE w:val="0"/>
        <w:autoSpaceDN w:val="0"/>
        <w:adjustRightInd w:val="0"/>
        <w:jc w:val="both"/>
        <w:rPr>
          <w:rFonts w:cs="Arial"/>
          <w:color w:val="000000"/>
          <w:szCs w:val="22"/>
        </w:rPr>
      </w:pPr>
      <w:r w:rsidRPr="00720682">
        <w:rPr>
          <w:rFonts w:cs="Arial"/>
          <w:color w:val="000000"/>
          <w:szCs w:val="22"/>
        </w:rPr>
        <w:t>If figure-eight techniques are used during cable installation, the cable sh</w:t>
      </w:r>
      <w:r w:rsidR="00382790" w:rsidRPr="00720682">
        <w:rPr>
          <w:rFonts w:cs="Arial"/>
          <w:color w:val="000000"/>
          <w:szCs w:val="22"/>
        </w:rPr>
        <w:t>all</w:t>
      </w:r>
      <w:r w:rsidRPr="00720682">
        <w:rPr>
          <w:rFonts w:cs="Arial"/>
          <w:color w:val="000000"/>
          <w:szCs w:val="22"/>
        </w:rPr>
        <w:t xml:space="preserve"> be handled manually and stored on the ground.</w:t>
      </w:r>
      <w:r w:rsidR="00394587" w:rsidRPr="00720682">
        <w:rPr>
          <w:rFonts w:cs="Arial"/>
          <w:color w:val="000000"/>
          <w:szCs w:val="22"/>
        </w:rPr>
        <w:t xml:space="preserve"> </w:t>
      </w:r>
      <w:r w:rsidRPr="00720682">
        <w:rPr>
          <w:rFonts w:cs="Arial"/>
          <w:color w:val="000000"/>
          <w:szCs w:val="22"/>
        </w:rPr>
        <w:t xml:space="preserve"> </w:t>
      </w:r>
      <w:r w:rsidR="00382790" w:rsidRPr="00720682">
        <w:rPr>
          <w:rFonts w:cs="Arial"/>
          <w:color w:val="000000"/>
          <w:szCs w:val="22"/>
        </w:rPr>
        <w:t>The cable shall be p</w:t>
      </w:r>
      <w:r w:rsidRPr="00720682">
        <w:rPr>
          <w:rFonts w:cs="Arial"/>
          <w:color w:val="000000"/>
          <w:szCs w:val="22"/>
        </w:rPr>
        <w:t>lace</w:t>
      </w:r>
      <w:r w:rsidR="00382790" w:rsidRPr="00720682">
        <w:rPr>
          <w:rFonts w:cs="Arial"/>
          <w:color w:val="000000"/>
          <w:szCs w:val="22"/>
        </w:rPr>
        <w:t xml:space="preserve">d </w:t>
      </w:r>
      <w:r w:rsidRPr="00720682">
        <w:rPr>
          <w:rFonts w:cs="Arial"/>
          <w:color w:val="000000"/>
          <w:szCs w:val="22"/>
        </w:rPr>
        <w:t>on tarps to prevent damage from gravel, rocks, or other</w:t>
      </w:r>
      <w:r w:rsidR="00394587" w:rsidRPr="00720682">
        <w:rPr>
          <w:rFonts w:cs="Arial"/>
          <w:color w:val="000000"/>
          <w:szCs w:val="22"/>
        </w:rPr>
        <w:t xml:space="preserve"> </w:t>
      </w:r>
      <w:r w:rsidRPr="00720682">
        <w:rPr>
          <w:rFonts w:cs="Arial"/>
          <w:color w:val="000000"/>
          <w:szCs w:val="22"/>
        </w:rPr>
        <w:t>abrasive surfaces. Tarps should also be used in muddy conditions to keep the cable clean.</w:t>
      </w:r>
      <w:r w:rsidR="00394587" w:rsidRPr="00720682">
        <w:rPr>
          <w:rFonts w:cs="Arial"/>
          <w:color w:val="000000"/>
          <w:szCs w:val="22"/>
        </w:rPr>
        <w:t xml:space="preserve">  </w:t>
      </w:r>
      <w:r w:rsidR="00382790" w:rsidRPr="00720682">
        <w:rPr>
          <w:rFonts w:cs="Arial"/>
          <w:color w:val="000000"/>
          <w:szCs w:val="22"/>
        </w:rPr>
        <w:t>E</w:t>
      </w:r>
      <w:r w:rsidRPr="00720682">
        <w:rPr>
          <w:rFonts w:cs="Arial"/>
          <w:color w:val="000000"/>
          <w:szCs w:val="22"/>
        </w:rPr>
        <w:t>nough area to accommodate the cable length to be stored and sufficient</w:t>
      </w:r>
      <w:r w:rsidR="00394587" w:rsidRPr="00720682">
        <w:rPr>
          <w:rFonts w:cs="Arial"/>
          <w:color w:val="000000"/>
          <w:szCs w:val="22"/>
        </w:rPr>
        <w:t xml:space="preserve"> </w:t>
      </w:r>
      <w:r w:rsidRPr="00720682">
        <w:rPr>
          <w:rFonts w:cs="Arial"/>
          <w:color w:val="000000"/>
          <w:szCs w:val="22"/>
        </w:rPr>
        <w:t>personnel to maintain the required minimum-bending diameter as well as avoid kinking or otherwise</w:t>
      </w:r>
      <w:r w:rsidR="00394587" w:rsidRPr="00720682">
        <w:rPr>
          <w:rFonts w:cs="Arial"/>
          <w:color w:val="000000"/>
          <w:szCs w:val="22"/>
        </w:rPr>
        <w:t xml:space="preserve"> </w:t>
      </w:r>
      <w:r w:rsidRPr="00720682">
        <w:rPr>
          <w:rFonts w:cs="Arial"/>
          <w:color w:val="000000"/>
          <w:szCs w:val="22"/>
        </w:rPr>
        <w:t>damaging the cable</w:t>
      </w:r>
      <w:r w:rsidR="00382790" w:rsidRPr="00720682">
        <w:rPr>
          <w:rFonts w:cs="Arial"/>
          <w:color w:val="000000"/>
          <w:szCs w:val="22"/>
        </w:rPr>
        <w:t xml:space="preserve"> shall be provided</w:t>
      </w:r>
      <w:r w:rsidRPr="00720682">
        <w:rPr>
          <w:rFonts w:cs="Arial"/>
          <w:color w:val="000000"/>
          <w:szCs w:val="22"/>
        </w:rPr>
        <w:t>.</w:t>
      </w:r>
      <w:r w:rsidR="00394587" w:rsidRPr="00720682">
        <w:rPr>
          <w:rFonts w:cs="Arial"/>
          <w:color w:val="000000"/>
          <w:szCs w:val="22"/>
        </w:rPr>
        <w:t xml:space="preserve"> </w:t>
      </w:r>
      <w:r w:rsidRPr="00720682">
        <w:rPr>
          <w:rFonts w:cs="Arial"/>
          <w:color w:val="000000"/>
          <w:szCs w:val="22"/>
        </w:rPr>
        <w:t>If the cable has been figure-</w:t>
      </w:r>
      <w:proofErr w:type="spellStart"/>
      <w:r w:rsidRPr="00720682">
        <w:rPr>
          <w:rFonts w:cs="Arial"/>
          <w:color w:val="000000"/>
          <w:szCs w:val="22"/>
        </w:rPr>
        <w:t>eighted</w:t>
      </w:r>
      <w:proofErr w:type="spellEnd"/>
      <w:r w:rsidRPr="00720682">
        <w:rPr>
          <w:rFonts w:cs="Arial"/>
          <w:color w:val="000000"/>
          <w:szCs w:val="22"/>
        </w:rPr>
        <w:t xml:space="preserve"> in preparation for a forward feed, the figure-eight must be flipped</w:t>
      </w:r>
      <w:r w:rsidR="00394587" w:rsidRPr="00720682">
        <w:rPr>
          <w:rFonts w:cs="Arial"/>
          <w:color w:val="000000"/>
          <w:szCs w:val="22"/>
        </w:rPr>
        <w:t xml:space="preserve"> </w:t>
      </w:r>
      <w:r w:rsidRPr="00720682">
        <w:rPr>
          <w:rFonts w:cs="Arial"/>
          <w:color w:val="000000"/>
          <w:szCs w:val="22"/>
        </w:rPr>
        <w:t>over to access the outside cable end. Provide sufficient personnel to avoid kinking the cable as the</w:t>
      </w:r>
      <w:r w:rsidR="00394587" w:rsidRPr="00720682">
        <w:rPr>
          <w:rFonts w:cs="Arial"/>
          <w:color w:val="000000"/>
          <w:szCs w:val="22"/>
        </w:rPr>
        <w:t xml:space="preserve"> </w:t>
      </w:r>
      <w:r w:rsidRPr="00720682">
        <w:rPr>
          <w:rFonts w:cs="Arial"/>
          <w:color w:val="000000"/>
          <w:szCs w:val="22"/>
        </w:rPr>
        <w:t>figure-eight is flipped over. When removing the cable from the figure-eight, use care to avoid kinking</w:t>
      </w:r>
      <w:r w:rsidR="00394587" w:rsidRPr="00720682">
        <w:rPr>
          <w:rFonts w:cs="Arial"/>
          <w:color w:val="000000"/>
          <w:szCs w:val="22"/>
        </w:rPr>
        <w:t xml:space="preserve"> </w:t>
      </w:r>
      <w:r w:rsidRPr="00720682">
        <w:rPr>
          <w:rFonts w:cs="Arial"/>
          <w:color w:val="000000"/>
          <w:szCs w:val="22"/>
        </w:rPr>
        <w:t>the cable and violating the minimum-bending diameter.</w:t>
      </w:r>
    </w:p>
    <w:p w14:paraId="06EB0B24" w14:textId="77777777" w:rsidR="00453E6B" w:rsidRPr="00720682" w:rsidRDefault="00453E6B" w:rsidP="00291C87">
      <w:pPr>
        <w:autoSpaceDE w:val="0"/>
        <w:autoSpaceDN w:val="0"/>
        <w:adjustRightInd w:val="0"/>
        <w:rPr>
          <w:rFonts w:cs="Arial"/>
          <w:color w:val="000000"/>
          <w:szCs w:val="22"/>
        </w:rPr>
      </w:pPr>
    </w:p>
    <w:p w14:paraId="0217062D" w14:textId="77777777" w:rsidR="00453E6B" w:rsidRPr="00720682" w:rsidRDefault="00394587" w:rsidP="000C7A5A">
      <w:pPr>
        <w:autoSpaceDE w:val="0"/>
        <w:autoSpaceDN w:val="0"/>
        <w:adjustRightInd w:val="0"/>
        <w:jc w:val="both"/>
        <w:rPr>
          <w:rFonts w:cs="Arial"/>
          <w:color w:val="000000"/>
          <w:szCs w:val="22"/>
        </w:rPr>
      </w:pPr>
      <w:r w:rsidRPr="00720682">
        <w:rPr>
          <w:rFonts w:cs="Arial"/>
          <w:color w:val="000000"/>
          <w:szCs w:val="22"/>
        </w:rPr>
        <w:t>Power assisted or f</w:t>
      </w:r>
      <w:r w:rsidR="00453E6B" w:rsidRPr="00720682">
        <w:rPr>
          <w:rFonts w:cs="Arial"/>
          <w:color w:val="000000"/>
          <w:szCs w:val="22"/>
        </w:rPr>
        <w:t>igure-eight eliminator equipment, which is used to eliminate manual figure-eight</w:t>
      </w:r>
      <w:r w:rsidRPr="00720682">
        <w:rPr>
          <w:rFonts w:cs="Arial"/>
          <w:color w:val="000000"/>
          <w:szCs w:val="22"/>
        </w:rPr>
        <w:t xml:space="preserve"> </w:t>
      </w:r>
      <w:r w:rsidR="00453E6B" w:rsidRPr="00720682">
        <w:rPr>
          <w:rFonts w:cs="Arial"/>
          <w:color w:val="000000"/>
          <w:szCs w:val="22"/>
        </w:rPr>
        <w:t xml:space="preserve">procedures, </w:t>
      </w:r>
      <w:r w:rsidRPr="00720682">
        <w:rPr>
          <w:rFonts w:cs="Arial"/>
          <w:color w:val="000000"/>
          <w:szCs w:val="22"/>
        </w:rPr>
        <w:t>shall not be used unless specifically allowed by the cable manufacturer in writing.</w:t>
      </w:r>
    </w:p>
    <w:p w14:paraId="48549243" w14:textId="77777777" w:rsidR="00453E6B" w:rsidRDefault="00453E6B" w:rsidP="00291C87">
      <w:pPr>
        <w:autoSpaceDE w:val="0"/>
        <w:autoSpaceDN w:val="0"/>
        <w:adjustRightInd w:val="0"/>
        <w:rPr>
          <w:rFonts w:cs="Arial"/>
          <w:szCs w:val="22"/>
        </w:rPr>
      </w:pPr>
    </w:p>
    <w:p w14:paraId="6F7BEABB" w14:textId="77777777" w:rsidR="00291C87" w:rsidRPr="00720682" w:rsidRDefault="00291C87" w:rsidP="000C7A5A">
      <w:pPr>
        <w:autoSpaceDE w:val="0"/>
        <w:autoSpaceDN w:val="0"/>
        <w:adjustRightInd w:val="0"/>
        <w:jc w:val="both"/>
        <w:rPr>
          <w:rFonts w:cs="Arial"/>
          <w:color w:val="000000"/>
          <w:szCs w:val="22"/>
        </w:rPr>
      </w:pPr>
      <w:r>
        <w:rPr>
          <w:rFonts w:cs="Arial"/>
          <w:szCs w:val="22"/>
        </w:rPr>
        <w:t xml:space="preserve">The pulling tension shall be continuously measured and shall not be allowed to exceed the maximum tension specified by the manufacturer of the cable.  </w:t>
      </w:r>
      <w:r w:rsidR="00394587" w:rsidRPr="00720682">
        <w:rPr>
          <w:rFonts w:cs="Arial"/>
          <w:color w:val="000000"/>
          <w:szCs w:val="22"/>
        </w:rPr>
        <w:t xml:space="preserve">A dynamometer or in-line tensiometer shall be used to monitor tension in the pull-line near the winch.  This device must be visible to the winch operator or used to control the winch.  </w:t>
      </w:r>
      <w:r w:rsidRPr="00720682">
        <w:rPr>
          <w:rFonts w:cs="Arial"/>
          <w:color w:val="000000"/>
          <w:szCs w:val="22"/>
        </w:rPr>
        <w:t xml:space="preserve">The pulling system shall have an audible alarm that sounds whenever a pre-selected tension level is reached.  Tension levels shall be recorded continuously and shall be given to the </w:t>
      </w:r>
      <w:r w:rsidR="00394587" w:rsidRPr="00720682">
        <w:rPr>
          <w:rFonts w:cs="Arial"/>
          <w:color w:val="000000"/>
          <w:szCs w:val="22"/>
        </w:rPr>
        <w:t>engineer as well as included in the record drawing package.</w:t>
      </w:r>
    </w:p>
    <w:p w14:paraId="7FE90955" w14:textId="77777777" w:rsidR="006479EB" w:rsidRDefault="006479EB" w:rsidP="00291C87">
      <w:pPr>
        <w:autoSpaceDE w:val="0"/>
        <w:autoSpaceDN w:val="0"/>
        <w:adjustRightInd w:val="0"/>
        <w:rPr>
          <w:rFonts w:cs="Arial"/>
          <w:szCs w:val="22"/>
        </w:rPr>
      </w:pPr>
    </w:p>
    <w:p w14:paraId="2A17F665" w14:textId="77777777" w:rsidR="006479EB" w:rsidRPr="00720682" w:rsidRDefault="006479EB" w:rsidP="000C7A5A">
      <w:pPr>
        <w:autoSpaceDE w:val="0"/>
        <w:autoSpaceDN w:val="0"/>
        <w:adjustRightInd w:val="0"/>
        <w:jc w:val="both"/>
        <w:rPr>
          <w:rFonts w:cs="Arial"/>
          <w:color w:val="000000"/>
          <w:szCs w:val="22"/>
        </w:rPr>
      </w:pPr>
      <w:r w:rsidRPr="00720682">
        <w:rPr>
          <w:rFonts w:cs="Arial"/>
          <w:color w:val="000000"/>
          <w:szCs w:val="22"/>
        </w:rPr>
        <w:t xml:space="preserve">The use of a breakaway link (swivel) </w:t>
      </w:r>
      <w:r w:rsidR="00720682">
        <w:rPr>
          <w:rFonts w:cs="Arial"/>
          <w:color w:val="000000"/>
          <w:szCs w:val="22"/>
        </w:rPr>
        <w:t>may</w:t>
      </w:r>
      <w:r w:rsidRPr="00720682">
        <w:rPr>
          <w:rFonts w:cs="Arial"/>
          <w:color w:val="000000"/>
          <w:szCs w:val="22"/>
        </w:rPr>
        <w:t xml:space="preserve"> be used to</w:t>
      </w:r>
      <w:r w:rsidR="00394587" w:rsidRPr="00720682">
        <w:rPr>
          <w:rFonts w:cs="Arial"/>
          <w:color w:val="000000"/>
          <w:szCs w:val="22"/>
        </w:rPr>
        <w:t xml:space="preserve"> </w:t>
      </w:r>
      <w:r w:rsidRPr="00720682">
        <w:rPr>
          <w:rFonts w:cs="Arial"/>
          <w:color w:val="000000"/>
          <w:szCs w:val="22"/>
        </w:rPr>
        <w:t>ensure that the maximum tension of the cable is not</w:t>
      </w:r>
      <w:r w:rsidR="00394587" w:rsidRPr="00720682">
        <w:rPr>
          <w:rFonts w:cs="Arial"/>
          <w:color w:val="000000"/>
          <w:szCs w:val="22"/>
        </w:rPr>
        <w:t xml:space="preserve"> </w:t>
      </w:r>
      <w:r w:rsidRPr="00720682">
        <w:rPr>
          <w:rFonts w:cs="Arial"/>
          <w:color w:val="000000"/>
          <w:szCs w:val="22"/>
        </w:rPr>
        <w:t>exceeded.</w:t>
      </w:r>
      <w:r w:rsidR="00394587" w:rsidRPr="00720682">
        <w:rPr>
          <w:rFonts w:cs="Arial"/>
          <w:color w:val="000000"/>
          <w:szCs w:val="22"/>
        </w:rPr>
        <w:t xml:space="preserve"> </w:t>
      </w:r>
      <w:r w:rsidRPr="00720682">
        <w:rPr>
          <w:rFonts w:cs="Arial"/>
          <w:color w:val="000000"/>
          <w:szCs w:val="22"/>
        </w:rPr>
        <w:t xml:space="preserve"> Breakaway links react to tension at the pulling</w:t>
      </w:r>
      <w:r w:rsidR="00394587" w:rsidRPr="00720682">
        <w:rPr>
          <w:rFonts w:cs="Arial"/>
          <w:color w:val="000000"/>
          <w:szCs w:val="22"/>
        </w:rPr>
        <w:t xml:space="preserve"> </w:t>
      </w:r>
      <w:r w:rsidRPr="00720682">
        <w:rPr>
          <w:rFonts w:cs="Arial"/>
          <w:color w:val="000000"/>
          <w:szCs w:val="22"/>
        </w:rPr>
        <w:t xml:space="preserve">eye and </w:t>
      </w:r>
      <w:r w:rsidR="00394587" w:rsidRPr="00720682">
        <w:rPr>
          <w:rFonts w:cs="Arial"/>
          <w:color w:val="000000"/>
          <w:szCs w:val="22"/>
        </w:rPr>
        <w:t>shall not</w:t>
      </w:r>
      <w:r w:rsidRPr="00720682">
        <w:rPr>
          <w:rFonts w:cs="Arial"/>
          <w:color w:val="000000"/>
          <w:szCs w:val="22"/>
        </w:rPr>
        <w:t xml:space="preserve"> be used </w:t>
      </w:r>
      <w:r w:rsidR="00394587" w:rsidRPr="00720682">
        <w:rPr>
          <w:rFonts w:cs="Arial"/>
          <w:color w:val="000000"/>
          <w:szCs w:val="22"/>
        </w:rPr>
        <w:t xml:space="preserve">in lieu of tension measuring devices.  </w:t>
      </w:r>
      <w:r w:rsidRPr="00720682">
        <w:rPr>
          <w:rFonts w:cs="Arial"/>
          <w:color w:val="000000"/>
          <w:szCs w:val="22"/>
        </w:rPr>
        <w:t>All pulling equipment and hardware which will contact</w:t>
      </w:r>
      <w:r w:rsidR="00394587" w:rsidRPr="00720682">
        <w:rPr>
          <w:rFonts w:cs="Arial"/>
          <w:color w:val="000000"/>
          <w:szCs w:val="22"/>
        </w:rPr>
        <w:t xml:space="preserve"> </w:t>
      </w:r>
      <w:r w:rsidRPr="00720682">
        <w:rPr>
          <w:rFonts w:cs="Arial"/>
          <w:color w:val="000000"/>
          <w:szCs w:val="22"/>
        </w:rPr>
        <w:t>the cable during installation must maintain the cable’s</w:t>
      </w:r>
      <w:r w:rsidR="00394587" w:rsidRPr="00720682">
        <w:rPr>
          <w:rFonts w:cs="Arial"/>
          <w:color w:val="000000"/>
          <w:szCs w:val="22"/>
        </w:rPr>
        <w:t xml:space="preserve"> </w:t>
      </w:r>
      <w:r w:rsidRPr="00720682">
        <w:rPr>
          <w:rFonts w:cs="Arial"/>
          <w:color w:val="000000"/>
          <w:szCs w:val="22"/>
        </w:rPr>
        <w:t xml:space="preserve">minimum bend radius. </w:t>
      </w:r>
      <w:r w:rsidR="00394587" w:rsidRPr="00720682">
        <w:rPr>
          <w:rFonts w:cs="Arial"/>
          <w:color w:val="000000"/>
          <w:szCs w:val="22"/>
        </w:rPr>
        <w:t>E</w:t>
      </w:r>
      <w:r w:rsidRPr="00720682">
        <w:rPr>
          <w:rFonts w:cs="Arial"/>
          <w:color w:val="000000"/>
          <w:szCs w:val="22"/>
        </w:rPr>
        <w:t>quipment includ</w:t>
      </w:r>
      <w:r w:rsidR="00394587" w:rsidRPr="00720682">
        <w:rPr>
          <w:rFonts w:cs="Arial"/>
          <w:color w:val="000000"/>
          <w:szCs w:val="22"/>
        </w:rPr>
        <w:t>ing</w:t>
      </w:r>
      <w:r w:rsidRPr="00720682">
        <w:rPr>
          <w:rFonts w:cs="Arial"/>
          <w:color w:val="000000"/>
          <w:szCs w:val="22"/>
        </w:rPr>
        <w:t xml:space="preserve"> sheaves,</w:t>
      </w:r>
      <w:r w:rsidR="00394587" w:rsidRPr="00720682">
        <w:rPr>
          <w:rFonts w:cs="Arial"/>
          <w:color w:val="000000"/>
          <w:szCs w:val="22"/>
        </w:rPr>
        <w:t xml:space="preserve"> </w:t>
      </w:r>
      <w:r w:rsidRPr="00720682">
        <w:rPr>
          <w:rFonts w:cs="Arial"/>
          <w:color w:val="000000"/>
          <w:szCs w:val="22"/>
        </w:rPr>
        <w:t xml:space="preserve">capstans, bending shoes, and quadrant blocks </w:t>
      </w:r>
      <w:r w:rsidR="00394587" w:rsidRPr="00720682">
        <w:rPr>
          <w:rFonts w:cs="Arial"/>
          <w:color w:val="000000"/>
          <w:szCs w:val="22"/>
        </w:rPr>
        <w:t xml:space="preserve">shall be </w:t>
      </w:r>
      <w:r w:rsidRPr="00720682">
        <w:rPr>
          <w:rFonts w:cs="Arial"/>
          <w:color w:val="000000"/>
          <w:szCs w:val="22"/>
        </w:rPr>
        <w:t>designed for</w:t>
      </w:r>
      <w:r w:rsidR="00394587" w:rsidRPr="00720682">
        <w:rPr>
          <w:rFonts w:cs="Arial"/>
          <w:color w:val="000000"/>
          <w:szCs w:val="22"/>
        </w:rPr>
        <w:t xml:space="preserve"> </w:t>
      </w:r>
      <w:r w:rsidRPr="00720682">
        <w:rPr>
          <w:rFonts w:cs="Arial"/>
          <w:color w:val="000000"/>
          <w:szCs w:val="22"/>
        </w:rPr>
        <w:t>use with fiber optic cable.</w:t>
      </w:r>
    </w:p>
    <w:p w14:paraId="7454458C" w14:textId="77777777" w:rsidR="006479EB" w:rsidRPr="00720682" w:rsidRDefault="006479EB" w:rsidP="00291C87">
      <w:pPr>
        <w:autoSpaceDE w:val="0"/>
        <w:autoSpaceDN w:val="0"/>
        <w:adjustRightInd w:val="0"/>
        <w:rPr>
          <w:rFonts w:cs="Arial"/>
          <w:color w:val="000000"/>
          <w:szCs w:val="22"/>
        </w:rPr>
      </w:pPr>
    </w:p>
    <w:p w14:paraId="5FFD094A" w14:textId="77777777" w:rsidR="00291C87" w:rsidRDefault="00291C87" w:rsidP="000B79FF">
      <w:pPr>
        <w:autoSpaceDE w:val="0"/>
        <w:autoSpaceDN w:val="0"/>
        <w:adjustRightInd w:val="0"/>
        <w:jc w:val="both"/>
        <w:rPr>
          <w:rFonts w:cs="Arial"/>
          <w:szCs w:val="22"/>
        </w:rPr>
      </w:pPr>
      <w:r w:rsidRPr="00720682">
        <w:rPr>
          <w:rFonts w:cs="Arial"/>
          <w:color w:val="000000"/>
          <w:szCs w:val="22"/>
        </w:rPr>
        <w:t>The cable shall be pulled into the conduit as</w:t>
      </w:r>
      <w:r>
        <w:rPr>
          <w:rFonts w:cs="Arial"/>
          <w:szCs w:val="22"/>
        </w:rPr>
        <w:t xml:space="preserve"> a single component, absorbing the pulling force in all tension elements.  The central strength member and Aramid yarn shall be attached directly to the pulling eye during cable pulling. "Basket grip</w:t>
      </w:r>
      <w:r w:rsidR="006A6236">
        <w:rPr>
          <w:rFonts w:cs="Arial"/>
          <w:szCs w:val="22"/>
        </w:rPr>
        <w:t>”</w:t>
      </w:r>
      <w:r>
        <w:rPr>
          <w:rFonts w:cs="Arial"/>
          <w:szCs w:val="22"/>
        </w:rPr>
        <w:t xml:space="preserve"> type attachments, which only attach to the cable’s outer jacket, shall not be permitted.  A breakaway swivel, rated at 95% of the cable manufacturer’s approved maximum tensile loading, shall be used on all pulls. When simultaneously pulling fiber optic cable with other cables, separate grooved rollers shall be used for each cable.</w:t>
      </w:r>
    </w:p>
    <w:p w14:paraId="095A386C" w14:textId="77777777" w:rsidR="00291C87" w:rsidRDefault="00291C87" w:rsidP="00291C87">
      <w:pPr>
        <w:autoSpaceDE w:val="0"/>
        <w:autoSpaceDN w:val="0"/>
        <w:adjustRightInd w:val="0"/>
        <w:rPr>
          <w:rFonts w:cs="Arial"/>
          <w:szCs w:val="22"/>
        </w:rPr>
      </w:pPr>
    </w:p>
    <w:p w14:paraId="65334739" w14:textId="2E852105" w:rsidR="00291C87" w:rsidRDefault="00291C87" w:rsidP="000B79FF">
      <w:pPr>
        <w:autoSpaceDE w:val="0"/>
        <w:autoSpaceDN w:val="0"/>
        <w:adjustRightInd w:val="0"/>
        <w:jc w:val="both"/>
        <w:rPr>
          <w:rFonts w:cs="Arial"/>
          <w:szCs w:val="22"/>
        </w:rPr>
      </w:pPr>
      <w:r>
        <w:rPr>
          <w:rFonts w:cs="Arial"/>
          <w:szCs w:val="22"/>
        </w:rPr>
        <w:t xml:space="preserve">To minimize the exposure of the backbone cable and to facilitate the longer lengths of fiber optic cable, the Contractor </w:t>
      </w:r>
      <w:r w:rsidR="00F52FCB">
        <w:rPr>
          <w:rFonts w:cs="Arial"/>
          <w:szCs w:val="22"/>
        </w:rPr>
        <w:t>can</w:t>
      </w:r>
      <w:r>
        <w:rPr>
          <w:rFonts w:cs="Arial"/>
          <w:szCs w:val="22"/>
        </w:rPr>
        <w:t xml:space="preserve"> use a “blown cable” (pneumatically assisted) technique to place the fiber optic cable.</w:t>
      </w:r>
      <w:r w:rsidR="008223DB">
        <w:rPr>
          <w:rFonts w:cs="Arial"/>
          <w:szCs w:val="22"/>
        </w:rPr>
        <w:t xml:space="preserve">  A Compressed air cooler shall be used </w:t>
      </w:r>
      <w:r w:rsidR="00DA175C">
        <w:rPr>
          <w:rFonts w:cs="Arial"/>
          <w:szCs w:val="22"/>
        </w:rPr>
        <w:t>when ambient air temperature reach</w:t>
      </w:r>
      <w:r w:rsidR="00204666">
        <w:rPr>
          <w:rFonts w:cs="Arial"/>
          <w:szCs w:val="22"/>
        </w:rPr>
        <w:t>es</w:t>
      </w:r>
      <w:r w:rsidR="00DA175C">
        <w:rPr>
          <w:rFonts w:cs="Arial"/>
          <w:szCs w:val="22"/>
        </w:rPr>
        <w:t xml:space="preserve"> 90</w:t>
      </w:r>
      <w:r w:rsidR="00C116EA">
        <w:rPr>
          <w:rFonts w:cs="Arial"/>
          <w:szCs w:val="22"/>
        </w:rPr>
        <w:t>°</w:t>
      </w:r>
      <w:r w:rsidR="00DA175C">
        <w:rPr>
          <w:rFonts w:cs="Arial"/>
          <w:szCs w:val="22"/>
        </w:rPr>
        <w:t>F or more.</w:t>
      </w:r>
    </w:p>
    <w:p w14:paraId="7B403430" w14:textId="77777777" w:rsidR="00FF0D93" w:rsidRDefault="00FF0D93" w:rsidP="000B79FF">
      <w:pPr>
        <w:autoSpaceDE w:val="0"/>
        <w:autoSpaceDN w:val="0"/>
        <w:adjustRightInd w:val="0"/>
        <w:jc w:val="both"/>
        <w:rPr>
          <w:rFonts w:cs="Arial"/>
          <w:szCs w:val="22"/>
        </w:rPr>
      </w:pPr>
    </w:p>
    <w:p w14:paraId="691F1783" w14:textId="3A60FA9D" w:rsidR="00FF0D93" w:rsidRDefault="00FF0D93" w:rsidP="000B79FF">
      <w:pPr>
        <w:autoSpaceDE w:val="0"/>
        <w:autoSpaceDN w:val="0"/>
        <w:adjustRightInd w:val="0"/>
        <w:jc w:val="both"/>
        <w:rPr>
          <w:rFonts w:cs="Arial"/>
          <w:szCs w:val="22"/>
        </w:rPr>
      </w:pPr>
      <w:r>
        <w:rPr>
          <w:rFonts w:cs="Arial"/>
          <w:szCs w:val="22"/>
        </w:rPr>
        <w:lastRenderedPageBreak/>
        <w:t>Where cable is to be pulled through existing conduit which contains existing cables, optical or other, the existing cables shall be removed and reinstalled with the fiber optic cable as indicated on the plans.  The removal of the cable(s) shall be paid for separately.</w:t>
      </w:r>
      <w:r w:rsidR="00BC11D1">
        <w:rPr>
          <w:rFonts w:cs="Arial"/>
          <w:szCs w:val="22"/>
        </w:rPr>
        <w:t xml:space="preserve">  Reinstallation of the existing cables, if indicated on the plans, along with the fiber optic </w:t>
      </w:r>
      <w:r w:rsidR="00B61062">
        <w:rPr>
          <w:rFonts w:cs="Arial"/>
          <w:szCs w:val="22"/>
        </w:rPr>
        <w:t>cable,</w:t>
      </w:r>
      <w:r w:rsidR="00BC11D1">
        <w:rPr>
          <w:rFonts w:cs="Arial"/>
          <w:szCs w:val="22"/>
        </w:rPr>
        <w:t xml:space="preserve"> shall be included in this item for payment.</w:t>
      </w:r>
    </w:p>
    <w:p w14:paraId="68D5E304" w14:textId="77777777" w:rsidR="00EE3C9F" w:rsidRDefault="00EE3C9F" w:rsidP="000B79FF">
      <w:pPr>
        <w:autoSpaceDE w:val="0"/>
        <w:autoSpaceDN w:val="0"/>
        <w:adjustRightInd w:val="0"/>
        <w:jc w:val="both"/>
        <w:rPr>
          <w:rFonts w:cs="Arial"/>
          <w:szCs w:val="22"/>
        </w:rPr>
      </w:pPr>
    </w:p>
    <w:p w14:paraId="7072F5E7" w14:textId="77777777" w:rsidR="00EE3C9F" w:rsidRDefault="00EE3C9F" w:rsidP="000B79FF">
      <w:pPr>
        <w:autoSpaceDE w:val="0"/>
        <w:autoSpaceDN w:val="0"/>
        <w:adjustRightInd w:val="0"/>
        <w:jc w:val="both"/>
        <w:rPr>
          <w:rFonts w:cs="Arial"/>
          <w:szCs w:val="22"/>
        </w:rPr>
      </w:pPr>
      <w:r>
        <w:rPr>
          <w:rFonts w:cs="Arial"/>
          <w:szCs w:val="22"/>
        </w:rPr>
        <w:t>Armored fiber optic cables shall be grounded as shown on the plans.</w:t>
      </w:r>
    </w:p>
    <w:bookmarkEnd w:id="16"/>
    <w:p w14:paraId="05509CE0" w14:textId="77777777" w:rsidR="00E95BD7" w:rsidRPr="001D2E30" w:rsidRDefault="00E95BD7" w:rsidP="000B79FF">
      <w:pPr>
        <w:autoSpaceDE w:val="0"/>
        <w:autoSpaceDN w:val="0"/>
        <w:adjustRightInd w:val="0"/>
        <w:jc w:val="both"/>
        <w:rPr>
          <w:rFonts w:cs="Arial"/>
          <w:color w:val="000000"/>
          <w:szCs w:val="22"/>
        </w:rPr>
      </w:pPr>
    </w:p>
    <w:p w14:paraId="009EFDE4" w14:textId="77777777" w:rsidR="00E95BD7" w:rsidRPr="000A17FE" w:rsidRDefault="00E95BD7" w:rsidP="005F773F">
      <w:pPr>
        <w:autoSpaceDE w:val="0"/>
        <w:autoSpaceDN w:val="0"/>
        <w:adjustRightInd w:val="0"/>
        <w:jc w:val="both"/>
        <w:rPr>
          <w:rFonts w:cs="Arial"/>
          <w:bCs/>
          <w:i/>
          <w:iCs/>
          <w:color w:val="000000"/>
          <w:szCs w:val="22"/>
        </w:rPr>
      </w:pPr>
      <w:r w:rsidRPr="000A17FE">
        <w:rPr>
          <w:rFonts w:cs="Arial"/>
          <w:bCs/>
          <w:i/>
          <w:iCs/>
          <w:color w:val="000000"/>
          <w:szCs w:val="22"/>
        </w:rPr>
        <w:t>Tracer Wire</w:t>
      </w:r>
    </w:p>
    <w:p w14:paraId="12F29304" w14:textId="77777777" w:rsidR="00454FEC" w:rsidRPr="001D2E30" w:rsidRDefault="00070E64" w:rsidP="00070E64">
      <w:pPr>
        <w:autoSpaceDE w:val="0"/>
        <w:autoSpaceDN w:val="0"/>
        <w:adjustRightInd w:val="0"/>
        <w:jc w:val="both"/>
        <w:rPr>
          <w:rFonts w:cs="Arial"/>
          <w:color w:val="000000"/>
          <w:szCs w:val="22"/>
        </w:rPr>
      </w:pPr>
      <w:bookmarkStart w:id="17" w:name="_Hlk192689993"/>
      <w:r>
        <w:rPr>
          <w:rFonts w:cs="Arial"/>
          <w:color w:val="000000"/>
          <w:szCs w:val="22"/>
        </w:rPr>
        <w:t>T</w:t>
      </w:r>
      <w:r w:rsidR="00936C19" w:rsidRPr="001D2E30">
        <w:rPr>
          <w:rFonts w:cs="Arial"/>
          <w:color w:val="000000"/>
          <w:szCs w:val="22"/>
        </w:rPr>
        <w:t xml:space="preserve">racer wire shall be </w:t>
      </w:r>
      <w:r>
        <w:rPr>
          <w:rFonts w:cs="Arial"/>
          <w:color w:val="000000"/>
          <w:szCs w:val="22"/>
        </w:rPr>
        <w:t xml:space="preserve">paid for separately and </w:t>
      </w:r>
      <w:r w:rsidR="00936C19" w:rsidRPr="001D2E30">
        <w:rPr>
          <w:rFonts w:cs="Arial"/>
          <w:color w:val="000000"/>
          <w:szCs w:val="22"/>
        </w:rPr>
        <w:t>installed with all fiber optic cable runs</w:t>
      </w:r>
      <w:r>
        <w:rPr>
          <w:rFonts w:cs="Arial"/>
          <w:b/>
          <w:color w:val="000000"/>
          <w:szCs w:val="22"/>
        </w:rPr>
        <w:t xml:space="preserve"> </w:t>
      </w:r>
      <w:r w:rsidRPr="00070E64">
        <w:rPr>
          <w:rFonts w:cs="Arial"/>
          <w:bCs/>
          <w:color w:val="000000"/>
          <w:szCs w:val="22"/>
        </w:rPr>
        <w:t>as specified for Tracer Wire</w:t>
      </w:r>
      <w:r>
        <w:rPr>
          <w:rFonts w:cs="Arial"/>
          <w:b/>
          <w:color w:val="000000"/>
          <w:szCs w:val="22"/>
        </w:rPr>
        <w:t>.</w:t>
      </w:r>
    </w:p>
    <w:bookmarkEnd w:id="17"/>
    <w:p w14:paraId="7EFECEC0" w14:textId="77777777" w:rsidR="00291C87" w:rsidRDefault="00291C87" w:rsidP="00291C87">
      <w:pPr>
        <w:autoSpaceDE w:val="0"/>
        <w:autoSpaceDN w:val="0"/>
        <w:adjustRightInd w:val="0"/>
        <w:rPr>
          <w:rFonts w:cs="Arial"/>
          <w:color w:val="000000"/>
          <w:szCs w:val="22"/>
        </w:rPr>
      </w:pPr>
    </w:p>
    <w:p w14:paraId="25B4F899" w14:textId="77777777" w:rsidR="00291C87" w:rsidRPr="000A17FE" w:rsidRDefault="00291C87" w:rsidP="00291C87">
      <w:pPr>
        <w:rPr>
          <w:rFonts w:cs="Arial"/>
          <w:bCs/>
          <w:i/>
          <w:iCs/>
          <w:szCs w:val="22"/>
        </w:rPr>
      </w:pPr>
      <w:r w:rsidRPr="000A17FE">
        <w:rPr>
          <w:rFonts w:cs="Arial"/>
          <w:bCs/>
          <w:i/>
          <w:iCs/>
          <w:szCs w:val="22"/>
        </w:rPr>
        <w:t>Construction Documentation Requirements</w:t>
      </w:r>
    </w:p>
    <w:p w14:paraId="0456899A" w14:textId="77777777" w:rsidR="00291C87" w:rsidRDefault="00291C87" w:rsidP="00291C87">
      <w:pPr>
        <w:autoSpaceDE w:val="0"/>
        <w:autoSpaceDN w:val="0"/>
        <w:adjustRightInd w:val="0"/>
        <w:rPr>
          <w:rFonts w:cs="Arial"/>
          <w:szCs w:val="22"/>
        </w:rPr>
      </w:pPr>
      <w:bookmarkStart w:id="18" w:name="_Hlk192690016"/>
      <w:r>
        <w:rPr>
          <w:rFonts w:cs="Arial"/>
          <w:szCs w:val="22"/>
        </w:rPr>
        <w:t xml:space="preserve">Installation Practices for Outdoor Fiber Optic Cable Systems </w:t>
      </w:r>
    </w:p>
    <w:p w14:paraId="06E9817C" w14:textId="77777777" w:rsidR="00291C87" w:rsidRDefault="00291C87" w:rsidP="00291C87">
      <w:pPr>
        <w:autoSpaceDE w:val="0"/>
        <w:autoSpaceDN w:val="0"/>
        <w:adjustRightInd w:val="0"/>
        <w:rPr>
          <w:rFonts w:cs="Arial"/>
          <w:szCs w:val="22"/>
        </w:rPr>
      </w:pPr>
    </w:p>
    <w:p w14:paraId="47192FCA" w14:textId="48A840CD" w:rsidR="00291C87" w:rsidRDefault="00291C87" w:rsidP="000B79FF">
      <w:pPr>
        <w:autoSpaceDE w:val="0"/>
        <w:autoSpaceDN w:val="0"/>
        <w:adjustRightInd w:val="0"/>
        <w:jc w:val="both"/>
        <w:rPr>
          <w:rFonts w:cs="Arial"/>
          <w:szCs w:val="22"/>
        </w:rPr>
      </w:pPr>
      <w:r>
        <w:rPr>
          <w:rFonts w:cs="Arial"/>
          <w:szCs w:val="22"/>
        </w:rPr>
        <w:t xml:space="preserve">The Contractor shall examine the proposed cable plant design.  At least one month prior to starting installation of the fiber optic cable plant, the Contractor shall prepare and submit to the Engineer for review and approval, ten (10) copies of the Contractor’s “Installation Practices for Outdoor Fiber Optic Cable Systems” manual.  This manual shall address the Contractor’s proposed practices covering all aspects of the fiber optic cable plant.  This submittal shall include all proposed procedures, </w:t>
      </w:r>
      <w:r w:rsidR="004761C0">
        <w:rPr>
          <w:rFonts w:cs="Arial"/>
          <w:szCs w:val="22"/>
        </w:rPr>
        <w:t>a list</w:t>
      </w:r>
      <w:r>
        <w:rPr>
          <w:rFonts w:cs="Arial"/>
          <w:szCs w:val="22"/>
        </w:rPr>
        <w:t xml:space="preserve"> of installation equipment, and splicing and test equipment.  Test and quality control procedures shall be detailed as well as procedures for corrective action.</w:t>
      </w:r>
    </w:p>
    <w:bookmarkEnd w:id="18"/>
    <w:p w14:paraId="2C4B25A3" w14:textId="77777777" w:rsidR="00291C87" w:rsidRDefault="00291C87" w:rsidP="00291C87">
      <w:pPr>
        <w:autoSpaceDE w:val="0"/>
        <w:autoSpaceDN w:val="0"/>
        <w:adjustRightInd w:val="0"/>
        <w:rPr>
          <w:rFonts w:cs="Arial"/>
          <w:szCs w:val="22"/>
        </w:rPr>
      </w:pPr>
    </w:p>
    <w:p w14:paraId="59EF9C1B" w14:textId="77777777" w:rsidR="00291C87" w:rsidRPr="000A17FE" w:rsidRDefault="00291C87" w:rsidP="00291C87">
      <w:pPr>
        <w:rPr>
          <w:rFonts w:cs="Arial"/>
          <w:bCs/>
          <w:i/>
          <w:iCs/>
          <w:szCs w:val="22"/>
        </w:rPr>
      </w:pPr>
      <w:r w:rsidRPr="000A17FE">
        <w:rPr>
          <w:rStyle w:val="Heading3Char"/>
          <w:bCs/>
          <w:i/>
          <w:iCs/>
          <w:szCs w:val="22"/>
          <w:u w:val="none"/>
        </w:rPr>
        <w:t>Operation and Maintenance Documentation</w:t>
      </w:r>
    </w:p>
    <w:p w14:paraId="59C81CA6" w14:textId="77777777" w:rsidR="00291C87" w:rsidRDefault="00291C87" w:rsidP="000B79FF">
      <w:pPr>
        <w:autoSpaceDE w:val="0"/>
        <w:autoSpaceDN w:val="0"/>
        <w:adjustRightInd w:val="0"/>
        <w:jc w:val="both"/>
        <w:rPr>
          <w:rFonts w:cs="Arial"/>
          <w:szCs w:val="22"/>
        </w:rPr>
      </w:pPr>
      <w:bookmarkStart w:id="19" w:name="_Hlk192690046"/>
      <w:r>
        <w:rPr>
          <w:rFonts w:cs="Arial"/>
          <w:szCs w:val="22"/>
        </w:rPr>
        <w:t>After the fiber optic cable plant has been installed, ten (10) complete sets of Operation and Maintenance Documentation shall be provided.  The documentation shall, as a minimum, include the following:</w:t>
      </w:r>
    </w:p>
    <w:p w14:paraId="6CFFE83D" w14:textId="77777777" w:rsidR="00291C87" w:rsidRDefault="00291C87" w:rsidP="00291C87">
      <w:pPr>
        <w:autoSpaceDE w:val="0"/>
        <w:autoSpaceDN w:val="0"/>
        <w:adjustRightInd w:val="0"/>
        <w:rPr>
          <w:rFonts w:cs="Arial"/>
          <w:szCs w:val="22"/>
        </w:rPr>
      </w:pPr>
    </w:p>
    <w:p w14:paraId="307D677E" w14:textId="77777777" w:rsidR="00291C87" w:rsidRDefault="00291C87" w:rsidP="000B79FF">
      <w:pPr>
        <w:tabs>
          <w:tab w:val="left" w:pos="1080"/>
        </w:tabs>
        <w:autoSpaceDE w:val="0"/>
        <w:autoSpaceDN w:val="0"/>
        <w:adjustRightInd w:val="0"/>
        <w:ind w:left="1080" w:hanging="360"/>
        <w:jc w:val="both"/>
        <w:rPr>
          <w:rFonts w:cs="Arial"/>
          <w:szCs w:val="22"/>
        </w:rPr>
      </w:pPr>
      <w:r>
        <w:rPr>
          <w:rFonts w:cs="Arial"/>
          <w:szCs w:val="22"/>
        </w:rPr>
        <w:t xml:space="preserve">• </w:t>
      </w:r>
      <w:r>
        <w:rPr>
          <w:rFonts w:cs="Arial"/>
          <w:szCs w:val="22"/>
        </w:rPr>
        <w:tab/>
        <w:t>Complete and accurate as-built diagrams showing the entire fiber optic cable plant including locations of all splices.</w:t>
      </w:r>
    </w:p>
    <w:p w14:paraId="55F82603" w14:textId="77777777" w:rsidR="00291C87" w:rsidRDefault="00291C87" w:rsidP="000B79FF">
      <w:pPr>
        <w:tabs>
          <w:tab w:val="left" w:pos="1080"/>
        </w:tabs>
        <w:autoSpaceDE w:val="0"/>
        <w:autoSpaceDN w:val="0"/>
        <w:adjustRightInd w:val="0"/>
        <w:ind w:left="1080" w:hanging="360"/>
        <w:jc w:val="both"/>
        <w:rPr>
          <w:rFonts w:cs="Arial"/>
          <w:szCs w:val="22"/>
        </w:rPr>
      </w:pPr>
      <w:r>
        <w:rPr>
          <w:rFonts w:cs="Arial"/>
          <w:szCs w:val="22"/>
        </w:rPr>
        <w:t xml:space="preserve">• </w:t>
      </w:r>
      <w:r>
        <w:rPr>
          <w:rFonts w:cs="Arial"/>
          <w:szCs w:val="22"/>
        </w:rPr>
        <w:tab/>
        <w:t>Final copies of all approved test procedures</w:t>
      </w:r>
    </w:p>
    <w:p w14:paraId="2BD727BE" w14:textId="77777777" w:rsidR="00291C87" w:rsidRDefault="00291C87" w:rsidP="000B79FF">
      <w:pPr>
        <w:autoSpaceDE w:val="0"/>
        <w:autoSpaceDN w:val="0"/>
        <w:adjustRightInd w:val="0"/>
        <w:ind w:left="1080" w:hanging="360"/>
        <w:jc w:val="both"/>
        <w:rPr>
          <w:rFonts w:cs="Arial"/>
          <w:szCs w:val="22"/>
        </w:rPr>
      </w:pPr>
      <w:r>
        <w:rPr>
          <w:rFonts w:cs="Arial"/>
          <w:szCs w:val="22"/>
        </w:rPr>
        <w:t xml:space="preserve">• </w:t>
      </w:r>
      <w:r>
        <w:rPr>
          <w:rFonts w:cs="Arial"/>
          <w:szCs w:val="22"/>
        </w:rPr>
        <w:tab/>
        <w:t>Complete performance data of the cable plant showing the losses at each splice location and each terminal connector.</w:t>
      </w:r>
    </w:p>
    <w:p w14:paraId="781C7804" w14:textId="77777777" w:rsidR="00291C87" w:rsidRDefault="00291C87" w:rsidP="000B79FF">
      <w:pPr>
        <w:autoSpaceDE w:val="0"/>
        <w:autoSpaceDN w:val="0"/>
        <w:adjustRightInd w:val="0"/>
        <w:ind w:left="1080" w:hanging="360"/>
        <w:jc w:val="both"/>
        <w:rPr>
          <w:rFonts w:cs="Arial"/>
          <w:szCs w:val="22"/>
        </w:rPr>
      </w:pPr>
      <w:r>
        <w:rPr>
          <w:rFonts w:cs="Arial"/>
          <w:szCs w:val="22"/>
        </w:rPr>
        <w:t xml:space="preserve">• </w:t>
      </w:r>
      <w:r>
        <w:rPr>
          <w:rFonts w:cs="Arial"/>
          <w:szCs w:val="22"/>
        </w:rPr>
        <w:tab/>
        <w:t>Complete parts list including names of vendors.</w:t>
      </w:r>
    </w:p>
    <w:bookmarkEnd w:id="19"/>
    <w:p w14:paraId="7735230B" w14:textId="77777777" w:rsidR="00291C87" w:rsidRDefault="00291C87" w:rsidP="00291C87">
      <w:pPr>
        <w:rPr>
          <w:rFonts w:cs="Arial"/>
          <w:szCs w:val="22"/>
          <w:u w:val="single"/>
        </w:rPr>
      </w:pPr>
    </w:p>
    <w:p w14:paraId="4C8E44EC" w14:textId="77777777" w:rsidR="00291C87" w:rsidRPr="000A17FE" w:rsidRDefault="00291C87" w:rsidP="00291C87">
      <w:pPr>
        <w:rPr>
          <w:rFonts w:cs="Arial"/>
          <w:bCs/>
          <w:i/>
          <w:iCs/>
          <w:szCs w:val="22"/>
        </w:rPr>
      </w:pPr>
      <w:r w:rsidRPr="000A17FE">
        <w:rPr>
          <w:rFonts w:cs="Arial"/>
          <w:bCs/>
          <w:i/>
          <w:iCs/>
          <w:szCs w:val="22"/>
        </w:rPr>
        <w:t>Testing Requirements</w:t>
      </w:r>
    </w:p>
    <w:p w14:paraId="08F6E92E" w14:textId="77777777" w:rsidR="00291C87" w:rsidRDefault="00291C87" w:rsidP="00291C87">
      <w:pPr>
        <w:rPr>
          <w:rFonts w:cs="Arial"/>
          <w:szCs w:val="22"/>
          <w:u w:val="single"/>
        </w:rPr>
      </w:pPr>
    </w:p>
    <w:p w14:paraId="445629A9" w14:textId="22ADD83F" w:rsidR="00BE3568" w:rsidRDefault="00BE3568" w:rsidP="000A17FE">
      <w:pPr>
        <w:autoSpaceDE w:val="0"/>
        <w:autoSpaceDN w:val="0"/>
        <w:adjustRightInd w:val="0"/>
        <w:jc w:val="both"/>
        <w:rPr>
          <w:rFonts w:cs="Arial"/>
          <w:color w:val="000000"/>
          <w:szCs w:val="22"/>
        </w:rPr>
      </w:pPr>
      <w:bookmarkStart w:id="20" w:name="_Hlk174449368"/>
      <w:r w:rsidRPr="00BE3568">
        <w:rPr>
          <w:rFonts w:cs="Arial"/>
          <w:color w:val="000000"/>
          <w:szCs w:val="22"/>
        </w:rPr>
        <w:t>The Contractor shall submit detailed test procedures for approval by the Engineer.  All fibers (terminated and un-terminated) shall be tested bi-directionally at both 1310 nm and 1550 nm with both an Optical Time Domain Reflectometer (OTDR) and a power meter with an optical source. For testing, intermediate breakout fibers may be concatenated and tested end-to</w:t>
      </w:r>
      <w:r>
        <w:rPr>
          <w:rFonts w:cs="Arial"/>
          <w:color w:val="000000"/>
          <w:szCs w:val="22"/>
        </w:rPr>
        <w:t>-</w:t>
      </w:r>
      <w:r w:rsidRPr="00BE3568">
        <w:rPr>
          <w:rFonts w:cs="Arial"/>
          <w:color w:val="000000"/>
          <w:szCs w:val="22"/>
        </w:rPr>
        <w:t>end.</w:t>
      </w:r>
      <w:r w:rsidR="000B5E2A">
        <w:rPr>
          <w:rFonts w:cs="Arial"/>
          <w:color w:val="000000"/>
          <w:szCs w:val="22"/>
        </w:rPr>
        <w:t xml:space="preserve"> </w:t>
      </w:r>
      <w:r w:rsidRPr="00BE3568">
        <w:rPr>
          <w:rFonts w:cs="Arial"/>
          <w:color w:val="000000"/>
          <w:szCs w:val="22"/>
        </w:rPr>
        <w:t>Any discrepancies between the measured</w:t>
      </w:r>
      <w:r w:rsidR="000B5E2A">
        <w:rPr>
          <w:rFonts w:cs="Arial"/>
          <w:color w:val="000000"/>
          <w:szCs w:val="22"/>
        </w:rPr>
        <w:t xml:space="preserve"> </w:t>
      </w:r>
      <w:r w:rsidRPr="00BE3568">
        <w:rPr>
          <w:rFonts w:cs="Arial"/>
          <w:color w:val="000000"/>
          <w:szCs w:val="22"/>
        </w:rPr>
        <w:t xml:space="preserve">results and these specifications will be resolved to the satisfaction of the </w:t>
      </w:r>
      <w:r w:rsidR="001A60E4">
        <w:rPr>
          <w:rFonts w:cs="Arial"/>
          <w:color w:val="000000"/>
          <w:szCs w:val="22"/>
        </w:rPr>
        <w:t>e</w:t>
      </w:r>
      <w:r w:rsidRPr="00BE3568">
        <w:rPr>
          <w:rFonts w:cs="Arial"/>
          <w:color w:val="000000"/>
          <w:szCs w:val="22"/>
        </w:rPr>
        <w:t xml:space="preserve">ngineer. </w:t>
      </w:r>
    </w:p>
    <w:p w14:paraId="616B73EB" w14:textId="77777777" w:rsidR="00BE3568" w:rsidRDefault="00BE3568" w:rsidP="00291C87">
      <w:pPr>
        <w:autoSpaceDE w:val="0"/>
        <w:autoSpaceDN w:val="0"/>
        <w:adjustRightInd w:val="0"/>
        <w:rPr>
          <w:rFonts w:cs="Arial"/>
          <w:color w:val="000000"/>
          <w:szCs w:val="22"/>
        </w:rPr>
      </w:pPr>
    </w:p>
    <w:p w14:paraId="27455534" w14:textId="39FCBD23" w:rsidR="00BE3568" w:rsidRDefault="00BE3568" w:rsidP="00BE3568">
      <w:pPr>
        <w:autoSpaceDE w:val="0"/>
        <w:autoSpaceDN w:val="0"/>
        <w:adjustRightInd w:val="0"/>
        <w:jc w:val="both"/>
        <w:rPr>
          <w:rFonts w:cs="Arial"/>
          <w:color w:val="000000"/>
          <w:szCs w:val="22"/>
        </w:rPr>
      </w:pPr>
      <w:r w:rsidRPr="00BE3568">
        <w:rPr>
          <w:rFonts w:cs="Arial"/>
          <w:color w:val="000000"/>
          <w:szCs w:val="22"/>
        </w:rPr>
        <w:t>Fibers which are not to be terminated shall be tested with a temporary fusion spliced pigtail fiber.</w:t>
      </w:r>
      <w:r w:rsidR="00946ED7">
        <w:rPr>
          <w:rFonts w:cs="Arial"/>
          <w:color w:val="000000"/>
          <w:szCs w:val="22"/>
        </w:rPr>
        <w:t xml:space="preserve"> </w:t>
      </w:r>
      <w:r w:rsidRPr="000A17FE">
        <w:rPr>
          <w:rFonts w:cs="Arial"/>
          <w:b/>
          <w:bCs/>
          <w:color w:val="000000"/>
          <w:szCs w:val="22"/>
        </w:rPr>
        <w:t>Mechanical splice or bare fiber adapters are not acceptable.</w:t>
      </w:r>
      <w:r w:rsidRPr="00BE3568">
        <w:rPr>
          <w:rFonts w:cs="Arial"/>
          <w:color w:val="000000"/>
          <w:szCs w:val="22"/>
        </w:rPr>
        <w:t xml:space="preserve">  </w:t>
      </w:r>
    </w:p>
    <w:p w14:paraId="0EE1E28F" w14:textId="77777777" w:rsidR="007A2228" w:rsidRDefault="007A2228" w:rsidP="007A2228">
      <w:pPr>
        <w:autoSpaceDE w:val="0"/>
        <w:autoSpaceDN w:val="0"/>
        <w:adjustRightInd w:val="0"/>
        <w:jc w:val="both"/>
        <w:rPr>
          <w:rFonts w:cs="Arial"/>
          <w:color w:val="000000"/>
          <w:szCs w:val="22"/>
        </w:rPr>
      </w:pPr>
    </w:p>
    <w:p w14:paraId="14FCD35A" w14:textId="77777777" w:rsidR="002F0ECA" w:rsidRDefault="00BE3568" w:rsidP="00BE3568">
      <w:pPr>
        <w:autoSpaceDE w:val="0"/>
        <w:autoSpaceDN w:val="0"/>
        <w:adjustRightInd w:val="0"/>
        <w:jc w:val="both"/>
        <w:rPr>
          <w:rFonts w:cs="Arial"/>
          <w:color w:val="000000"/>
          <w:szCs w:val="22"/>
        </w:rPr>
      </w:pPr>
      <w:r w:rsidRPr="00BE3568">
        <w:rPr>
          <w:rFonts w:cs="Arial"/>
          <w:color w:val="000000"/>
          <w:szCs w:val="22"/>
        </w:rPr>
        <w:t xml:space="preserve">The Contractor shall provide the date, time and location of any tests required by this specification to the Engineer at least 5 working (7 calendar) days before performing the test. Included with the notification shall be a record drawing of the installed fiber optic cable </w:t>
      </w:r>
      <w:r w:rsidRPr="00BE3568">
        <w:rPr>
          <w:rFonts w:cs="Arial"/>
          <w:color w:val="000000"/>
          <w:szCs w:val="22"/>
        </w:rPr>
        <w:lastRenderedPageBreak/>
        <w:t xml:space="preserve">system.  The drawings shall indicate actual installed routing of the cable, the locations of splices, and locations of cable slack with slack quantities identified. </w:t>
      </w:r>
    </w:p>
    <w:p w14:paraId="5BDA2DDF" w14:textId="77777777" w:rsidR="002F0ECA" w:rsidRDefault="002F0ECA" w:rsidP="00BE3568">
      <w:pPr>
        <w:autoSpaceDE w:val="0"/>
        <w:autoSpaceDN w:val="0"/>
        <w:adjustRightInd w:val="0"/>
        <w:jc w:val="both"/>
        <w:rPr>
          <w:rFonts w:cs="Arial"/>
          <w:color w:val="000000"/>
          <w:szCs w:val="22"/>
        </w:rPr>
      </w:pPr>
    </w:p>
    <w:p w14:paraId="1CDC2708" w14:textId="77777777" w:rsidR="00383F45" w:rsidRDefault="00BE3568" w:rsidP="00BE3568">
      <w:pPr>
        <w:autoSpaceDE w:val="0"/>
        <w:autoSpaceDN w:val="0"/>
        <w:adjustRightInd w:val="0"/>
        <w:jc w:val="both"/>
        <w:rPr>
          <w:rFonts w:cs="Arial"/>
          <w:color w:val="000000"/>
          <w:szCs w:val="22"/>
        </w:rPr>
      </w:pPr>
      <w:r w:rsidRPr="00BE3568">
        <w:rPr>
          <w:rFonts w:cs="Arial"/>
          <w:color w:val="000000"/>
          <w:szCs w:val="22"/>
        </w:rPr>
        <w:t xml:space="preserve">Upon completion of the cable installation, splicing, and termination, the Contractor shall test all fibers for continuity, events above 0.1 dB, and total attenuation of the cable. The test procedure shall be as follows: </w:t>
      </w:r>
    </w:p>
    <w:p w14:paraId="73A45D1F" w14:textId="77777777" w:rsidR="00383F45" w:rsidRDefault="00383F45" w:rsidP="00BE3568">
      <w:pPr>
        <w:autoSpaceDE w:val="0"/>
        <w:autoSpaceDN w:val="0"/>
        <w:adjustRightInd w:val="0"/>
        <w:jc w:val="both"/>
        <w:rPr>
          <w:rFonts w:cs="Arial"/>
          <w:color w:val="000000"/>
          <w:szCs w:val="22"/>
        </w:rPr>
      </w:pPr>
    </w:p>
    <w:p w14:paraId="2840C20D" w14:textId="12C86F28" w:rsidR="00383F45" w:rsidRDefault="00BE3568" w:rsidP="00BE3568">
      <w:pPr>
        <w:autoSpaceDE w:val="0"/>
        <w:autoSpaceDN w:val="0"/>
        <w:adjustRightInd w:val="0"/>
        <w:jc w:val="both"/>
        <w:rPr>
          <w:rFonts w:cs="Arial"/>
          <w:color w:val="000000"/>
          <w:szCs w:val="22"/>
        </w:rPr>
      </w:pPr>
      <w:r w:rsidRPr="00BE3568">
        <w:rPr>
          <w:rFonts w:cs="Arial"/>
          <w:color w:val="000000"/>
          <w:szCs w:val="22"/>
        </w:rPr>
        <w:t>A Certified Technician utilizing an Optical Time Domain Reflectometer (OTDR) and Optical Source/Power Meter shall conduct the installation test.</w:t>
      </w:r>
      <w:r w:rsidR="00F3712D">
        <w:rPr>
          <w:rFonts w:cs="Arial"/>
          <w:color w:val="000000"/>
          <w:szCs w:val="22"/>
        </w:rPr>
        <w:t xml:space="preserve"> </w:t>
      </w:r>
      <w:r w:rsidRPr="00BE3568">
        <w:rPr>
          <w:rFonts w:cs="Arial"/>
          <w:color w:val="000000"/>
          <w:szCs w:val="22"/>
        </w:rPr>
        <w:t>The test equipment used shall have been calibrated within the last two years.</w:t>
      </w:r>
      <w:r w:rsidR="00F3712D">
        <w:rPr>
          <w:rFonts w:cs="Arial"/>
          <w:color w:val="000000"/>
          <w:szCs w:val="22"/>
        </w:rPr>
        <w:t xml:space="preserve"> </w:t>
      </w:r>
      <w:r w:rsidRPr="00BE3568">
        <w:rPr>
          <w:rFonts w:cs="Arial"/>
          <w:color w:val="000000"/>
          <w:szCs w:val="22"/>
        </w:rPr>
        <w:t>Documentation shall be provided.</w:t>
      </w:r>
      <w:r w:rsidR="00F3712D">
        <w:rPr>
          <w:rFonts w:cs="Arial"/>
          <w:color w:val="000000"/>
          <w:szCs w:val="22"/>
        </w:rPr>
        <w:t xml:space="preserve"> </w:t>
      </w:r>
      <w:r w:rsidRPr="00BE3568">
        <w:rPr>
          <w:rFonts w:cs="Arial"/>
          <w:color w:val="000000"/>
          <w:szCs w:val="22"/>
        </w:rPr>
        <w:t>The Technician is directed to conduct the test using the standard operating procedures defined by the manufacturer of the test equipment.</w:t>
      </w:r>
      <w:r w:rsidR="00F3712D">
        <w:rPr>
          <w:rFonts w:cs="Arial"/>
          <w:color w:val="000000"/>
          <w:szCs w:val="22"/>
        </w:rPr>
        <w:t xml:space="preserve"> </w:t>
      </w:r>
      <w:r w:rsidRPr="00BE3568">
        <w:rPr>
          <w:rFonts w:cs="Arial"/>
          <w:color w:val="000000"/>
          <w:szCs w:val="22"/>
        </w:rPr>
        <w:t xml:space="preserve">All fibers installed shall be tested in both directions. </w:t>
      </w:r>
    </w:p>
    <w:p w14:paraId="52F2BDE9" w14:textId="77777777" w:rsidR="00383F45" w:rsidRDefault="00383F45" w:rsidP="00BE3568">
      <w:pPr>
        <w:autoSpaceDE w:val="0"/>
        <w:autoSpaceDN w:val="0"/>
        <w:adjustRightInd w:val="0"/>
        <w:jc w:val="both"/>
        <w:rPr>
          <w:rFonts w:cs="Arial"/>
          <w:color w:val="000000"/>
          <w:szCs w:val="22"/>
        </w:rPr>
      </w:pPr>
    </w:p>
    <w:p w14:paraId="46AD4CDD" w14:textId="77777777" w:rsidR="00C86054" w:rsidRDefault="00BE3568" w:rsidP="00C86054">
      <w:pPr>
        <w:autoSpaceDE w:val="0"/>
        <w:autoSpaceDN w:val="0"/>
        <w:adjustRightInd w:val="0"/>
        <w:jc w:val="both"/>
        <w:rPr>
          <w:rFonts w:cs="Arial"/>
          <w:color w:val="000000"/>
          <w:szCs w:val="22"/>
        </w:rPr>
      </w:pPr>
      <w:r w:rsidRPr="00BE3568">
        <w:rPr>
          <w:rFonts w:cs="Arial"/>
          <w:color w:val="000000"/>
          <w:szCs w:val="22"/>
        </w:rPr>
        <w:t xml:space="preserve">A fiber ring or fiber box shall be used to connect the OTDR to the fiber optic cable under test at both the launch and receive ends.  The tests shall be conducted at 1310 and 1550 nm for all fibers. </w:t>
      </w:r>
    </w:p>
    <w:p w14:paraId="6317CCD5" w14:textId="77777777" w:rsidR="00C86054" w:rsidRDefault="00C86054" w:rsidP="00C86054">
      <w:pPr>
        <w:autoSpaceDE w:val="0"/>
        <w:autoSpaceDN w:val="0"/>
        <w:adjustRightInd w:val="0"/>
        <w:jc w:val="both"/>
        <w:rPr>
          <w:rFonts w:cs="Arial"/>
          <w:color w:val="000000"/>
          <w:szCs w:val="22"/>
        </w:rPr>
      </w:pPr>
    </w:p>
    <w:p w14:paraId="5EE4D227" w14:textId="30E1BFC1" w:rsidR="00264194" w:rsidRDefault="00264194" w:rsidP="00BE3568">
      <w:pPr>
        <w:autoSpaceDE w:val="0"/>
        <w:autoSpaceDN w:val="0"/>
        <w:adjustRightInd w:val="0"/>
        <w:jc w:val="both"/>
        <w:rPr>
          <w:rFonts w:cs="Arial"/>
          <w:color w:val="000000"/>
          <w:szCs w:val="22"/>
        </w:rPr>
      </w:pPr>
      <w:r w:rsidRPr="00264194">
        <w:rPr>
          <w:rFonts w:cs="Arial"/>
          <w:color w:val="000000"/>
          <w:szCs w:val="22"/>
        </w:rPr>
        <w:t xml:space="preserve">At the completion of the test, the </w:t>
      </w:r>
      <w:r>
        <w:rPr>
          <w:rFonts w:cs="Arial"/>
          <w:color w:val="000000"/>
          <w:szCs w:val="22"/>
        </w:rPr>
        <w:t>c</w:t>
      </w:r>
      <w:r w:rsidRPr="00264194">
        <w:rPr>
          <w:rFonts w:cs="Arial"/>
          <w:color w:val="000000"/>
          <w:szCs w:val="22"/>
        </w:rPr>
        <w:t xml:space="preserve">ontractor shall provide copies of the documentation of the test results to the Engineer. All test results shall be provided on or the day following the test date. The </w:t>
      </w:r>
      <w:r>
        <w:rPr>
          <w:rFonts w:cs="Arial"/>
          <w:color w:val="000000"/>
          <w:szCs w:val="22"/>
        </w:rPr>
        <w:t>c</w:t>
      </w:r>
      <w:r w:rsidRPr="00264194">
        <w:rPr>
          <w:rFonts w:cs="Arial"/>
          <w:color w:val="000000"/>
          <w:szCs w:val="22"/>
        </w:rPr>
        <w:t xml:space="preserve">ontractor shall tabulate the test results and submit to the </w:t>
      </w:r>
      <w:r w:rsidR="007A199B">
        <w:rPr>
          <w:rFonts w:cs="Arial"/>
          <w:color w:val="000000"/>
          <w:szCs w:val="22"/>
        </w:rPr>
        <w:t>e</w:t>
      </w:r>
      <w:r w:rsidRPr="00264194">
        <w:rPr>
          <w:rFonts w:cs="Arial"/>
          <w:color w:val="000000"/>
          <w:szCs w:val="22"/>
        </w:rPr>
        <w:t xml:space="preserve">ngineer and </w:t>
      </w:r>
      <w:r>
        <w:rPr>
          <w:rFonts w:cs="Arial"/>
          <w:color w:val="000000"/>
          <w:szCs w:val="22"/>
        </w:rPr>
        <w:t>KDOT</w:t>
      </w:r>
      <w:r w:rsidRPr="00264194">
        <w:rPr>
          <w:rFonts w:cs="Arial"/>
          <w:color w:val="000000"/>
          <w:szCs w:val="22"/>
        </w:rPr>
        <w:t xml:space="preserve"> for final review and approval. Screenshots of the test results shall not be accepted. </w:t>
      </w:r>
    </w:p>
    <w:p w14:paraId="333700B5" w14:textId="77777777" w:rsidR="00264194" w:rsidRDefault="00264194" w:rsidP="00BE3568">
      <w:pPr>
        <w:autoSpaceDE w:val="0"/>
        <w:autoSpaceDN w:val="0"/>
        <w:adjustRightInd w:val="0"/>
        <w:jc w:val="both"/>
        <w:rPr>
          <w:rFonts w:cs="Arial"/>
          <w:color w:val="000000"/>
          <w:szCs w:val="22"/>
        </w:rPr>
      </w:pPr>
    </w:p>
    <w:p w14:paraId="15135BB0" w14:textId="370E0B5E" w:rsidR="00F3712D" w:rsidRDefault="00F3712D" w:rsidP="00BE3568">
      <w:pPr>
        <w:autoSpaceDE w:val="0"/>
        <w:autoSpaceDN w:val="0"/>
        <w:adjustRightInd w:val="0"/>
        <w:jc w:val="both"/>
        <w:rPr>
          <w:rFonts w:cs="Arial"/>
          <w:color w:val="000000"/>
          <w:szCs w:val="22"/>
        </w:rPr>
      </w:pPr>
      <w:r w:rsidRPr="00F3712D">
        <w:rPr>
          <w:rFonts w:cs="Arial"/>
          <w:color w:val="000000"/>
          <w:szCs w:val="22"/>
        </w:rPr>
        <w:t xml:space="preserve">The test documentation shall be submitted as two bound copies and </w:t>
      </w:r>
      <w:r w:rsidR="001C67E1">
        <w:rPr>
          <w:rFonts w:cs="Arial"/>
          <w:color w:val="000000"/>
          <w:szCs w:val="22"/>
        </w:rPr>
        <w:t>a</w:t>
      </w:r>
      <w:r w:rsidRPr="00F3712D">
        <w:rPr>
          <w:rFonts w:cs="Arial"/>
          <w:color w:val="000000"/>
          <w:szCs w:val="22"/>
        </w:rPr>
        <w:t xml:space="preserve"> </w:t>
      </w:r>
      <w:r>
        <w:rPr>
          <w:rFonts w:cs="Arial"/>
          <w:color w:val="000000"/>
          <w:szCs w:val="22"/>
        </w:rPr>
        <w:t>USB Drive</w:t>
      </w:r>
      <w:r w:rsidRPr="00F3712D">
        <w:rPr>
          <w:rFonts w:cs="Arial"/>
          <w:color w:val="000000"/>
          <w:szCs w:val="22"/>
        </w:rPr>
        <w:t xml:space="preserve"> cop</w:t>
      </w:r>
      <w:r w:rsidR="001C67E1">
        <w:rPr>
          <w:rFonts w:cs="Arial"/>
          <w:color w:val="000000"/>
          <w:szCs w:val="22"/>
        </w:rPr>
        <w:t>y</w:t>
      </w:r>
      <w:r w:rsidRPr="00F3712D">
        <w:rPr>
          <w:rFonts w:cs="Arial"/>
          <w:color w:val="000000"/>
          <w:szCs w:val="22"/>
        </w:rPr>
        <w:t>, and shall include the following:</w:t>
      </w:r>
    </w:p>
    <w:p w14:paraId="6903D2EA" w14:textId="77777777" w:rsidR="00B92B08" w:rsidRDefault="00B92B08" w:rsidP="00BE3568">
      <w:pPr>
        <w:autoSpaceDE w:val="0"/>
        <w:autoSpaceDN w:val="0"/>
        <w:adjustRightInd w:val="0"/>
        <w:jc w:val="both"/>
        <w:rPr>
          <w:rFonts w:cs="Arial"/>
          <w:color w:val="000000"/>
          <w:szCs w:val="22"/>
        </w:rPr>
      </w:pPr>
    </w:p>
    <w:p w14:paraId="465713D3" w14:textId="77777777" w:rsidR="00B92B08" w:rsidRPr="00CA2B08" w:rsidRDefault="00B92B08" w:rsidP="00B92B08">
      <w:pPr>
        <w:contextualSpacing/>
        <w:rPr>
          <w:rFonts w:cs="Arial"/>
        </w:rPr>
      </w:pPr>
      <w:r>
        <w:rPr>
          <w:rFonts w:cs="Arial"/>
        </w:rPr>
        <w:t>Cable &amp; Fiber Identification:</w:t>
      </w:r>
    </w:p>
    <w:p w14:paraId="15A04EDC" w14:textId="77777777" w:rsidR="00B92B08" w:rsidRPr="00CA2B08" w:rsidRDefault="00B92B08" w:rsidP="00B92B08">
      <w:pPr>
        <w:pStyle w:val="ListParagraph"/>
        <w:widowControl/>
        <w:numPr>
          <w:ilvl w:val="0"/>
          <w:numId w:val="25"/>
        </w:numPr>
        <w:spacing w:after="160"/>
        <w:rPr>
          <w:rFonts w:cs="Arial"/>
        </w:rPr>
      </w:pPr>
      <w:r w:rsidRPr="00CA2B08">
        <w:rPr>
          <w:rFonts w:cs="Arial"/>
        </w:rPr>
        <w:t>Cable ID</w:t>
      </w:r>
    </w:p>
    <w:p w14:paraId="41FE1328" w14:textId="77777777" w:rsidR="00B92B08" w:rsidRPr="00CA2B08" w:rsidRDefault="00B92B08" w:rsidP="00B92B08">
      <w:pPr>
        <w:pStyle w:val="ListParagraph"/>
        <w:widowControl/>
        <w:numPr>
          <w:ilvl w:val="0"/>
          <w:numId w:val="25"/>
        </w:numPr>
        <w:spacing w:after="160"/>
        <w:rPr>
          <w:rFonts w:cs="Arial"/>
        </w:rPr>
      </w:pPr>
      <w:r w:rsidRPr="00CA2B08">
        <w:rPr>
          <w:rFonts w:cs="Arial"/>
        </w:rPr>
        <w:t>Cable Location – beginning and end-point</w:t>
      </w:r>
    </w:p>
    <w:p w14:paraId="4B31B913" w14:textId="77777777" w:rsidR="00B92B08" w:rsidRPr="00CA2B08" w:rsidRDefault="00B92B08" w:rsidP="00B92B08">
      <w:pPr>
        <w:pStyle w:val="ListParagraph"/>
        <w:widowControl/>
        <w:numPr>
          <w:ilvl w:val="0"/>
          <w:numId w:val="25"/>
        </w:numPr>
        <w:spacing w:after="160"/>
        <w:rPr>
          <w:rFonts w:cs="Arial"/>
        </w:rPr>
      </w:pPr>
      <w:r w:rsidRPr="00CA2B08">
        <w:rPr>
          <w:rFonts w:cs="Arial"/>
        </w:rPr>
        <w:t>Fiber ID, including tube and fiber color</w:t>
      </w:r>
    </w:p>
    <w:p w14:paraId="4D95FC0C" w14:textId="77777777" w:rsidR="00B92B08" w:rsidRPr="00CA2B08" w:rsidRDefault="00B92B08" w:rsidP="00B92B08">
      <w:pPr>
        <w:pStyle w:val="ListParagraph"/>
        <w:widowControl/>
        <w:numPr>
          <w:ilvl w:val="0"/>
          <w:numId w:val="25"/>
        </w:numPr>
        <w:spacing w:after="160"/>
        <w:rPr>
          <w:rFonts w:cs="Arial"/>
        </w:rPr>
      </w:pPr>
      <w:r w:rsidRPr="00CA2B08">
        <w:rPr>
          <w:rFonts w:cs="Arial"/>
        </w:rPr>
        <w:t xml:space="preserve">Wavelength </w:t>
      </w:r>
    </w:p>
    <w:p w14:paraId="0DF332A7" w14:textId="77777777" w:rsidR="00B92B08" w:rsidRPr="00CA2B08" w:rsidRDefault="00B92B08" w:rsidP="00B92B08">
      <w:pPr>
        <w:pStyle w:val="ListParagraph"/>
        <w:widowControl/>
        <w:numPr>
          <w:ilvl w:val="0"/>
          <w:numId w:val="25"/>
        </w:numPr>
        <w:spacing w:after="160"/>
        <w:rPr>
          <w:rFonts w:cs="Arial"/>
        </w:rPr>
      </w:pPr>
      <w:r w:rsidRPr="00CA2B08">
        <w:rPr>
          <w:rFonts w:cs="Arial"/>
        </w:rPr>
        <w:t>Date and Time</w:t>
      </w:r>
    </w:p>
    <w:p w14:paraId="45EADF6C" w14:textId="77777777" w:rsidR="00B92B08" w:rsidRPr="00CA2B08" w:rsidRDefault="00B92B08" w:rsidP="00B92B08">
      <w:pPr>
        <w:pStyle w:val="ListParagraph"/>
        <w:widowControl/>
        <w:numPr>
          <w:ilvl w:val="0"/>
          <w:numId w:val="25"/>
        </w:numPr>
        <w:spacing w:after="160"/>
        <w:rPr>
          <w:rFonts w:cs="Arial"/>
        </w:rPr>
      </w:pPr>
      <w:r w:rsidRPr="00CA2B08">
        <w:rPr>
          <w:rFonts w:cs="Arial"/>
        </w:rPr>
        <w:t>Operator Name</w:t>
      </w:r>
    </w:p>
    <w:p w14:paraId="5E8A1942" w14:textId="77777777" w:rsidR="00B92B08" w:rsidRPr="00CA2B08" w:rsidRDefault="00B92B08" w:rsidP="00B92B08">
      <w:pPr>
        <w:pStyle w:val="ListParagraph"/>
        <w:widowControl/>
        <w:numPr>
          <w:ilvl w:val="0"/>
          <w:numId w:val="25"/>
        </w:numPr>
        <w:spacing w:after="160"/>
        <w:rPr>
          <w:rFonts w:cs="Arial"/>
        </w:rPr>
      </w:pPr>
      <w:r w:rsidRPr="00CA2B08">
        <w:rPr>
          <w:rFonts w:cs="Arial"/>
        </w:rPr>
        <w:t>Setup Parameters</w:t>
      </w:r>
    </w:p>
    <w:p w14:paraId="72F7EFCF" w14:textId="77777777" w:rsidR="00B92B08" w:rsidRPr="00CA2B08" w:rsidRDefault="00B92B08" w:rsidP="00B92B08">
      <w:pPr>
        <w:pStyle w:val="ListParagraph"/>
        <w:widowControl/>
        <w:numPr>
          <w:ilvl w:val="0"/>
          <w:numId w:val="25"/>
        </w:numPr>
        <w:spacing w:after="160"/>
        <w:rPr>
          <w:rFonts w:cs="Arial"/>
        </w:rPr>
      </w:pPr>
      <w:r w:rsidRPr="00CA2B08">
        <w:rPr>
          <w:rFonts w:cs="Arial"/>
        </w:rPr>
        <w:t>Pulse width (OTDR)</w:t>
      </w:r>
    </w:p>
    <w:p w14:paraId="2CB7DB8D" w14:textId="77777777" w:rsidR="00B92B08" w:rsidRPr="00CA2B08" w:rsidRDefault="00B92B08" w:rsidP="00B92B08">
      <w:pPr>
        <w:pStyle w:val="ListParagraph"/>
        <w:widowControl/>
        <w:numPr>
          <w:ilvl w:val="0"/>
          <w:numId w:val="25"/>
        </w:numPr>
        <w:spacing w:after="160"/>
        <w:rPr>
          <w:rFonts w:cs="Arial"/>
        </w:rPr>
      </w:pPr>
      <w:r w:rsidRPr="00CA2B08">
        <w:rPr>
          <w:rFonts w:cs="Arial"/>
        </w:rPr>
        <w:t>Refractory index (OTDR)</w:t>
      </w:r>
    </w:p>
    <w:p w14:paraId="246E73BC" w14:textId="77777777" w:rsidR="00B92B08" w:rsidRPr="00CA2B08" w:rsidRDefault="00B92B08" w:rsidP="00B92B08">
      <w:pPr>
        <w:pStyle w:val="ListParagraph"/>
        <w:widowControl/>
        <w:numPr>
          <w:ilvl w:val="0"/>
          <w:numId w:val="25"/>
        </w:numPr>
        <w:spacing w:after="160"/>
        <w:rPr>
          <w:rFonts w:cs="Arial"/>
        </w:rPr>
      </w:pPr>
      <w:r w:rsidRPr="00CA2B08">
        <w:rPr>
          <w:rFonts w:cs="Arial"/>
        </w:rPr>
        <w:t>Range (OTDR)</w:t>
      </w:r>
    </w:p>
    <w:p w14:paraId="3C5AC006" w14:textId="77777777" w:rsidR="00B92B08" w:rsidRPr="00CA2B08" w:rsidRDefault="00B92B08" w:rsidP="00B92B08">
      <w:pPr>
        <w:pStyle w:val="ListParagraph"/>
        <w:widowControl/>
        <w:numPr>
          <w:ilvl w:val="0"/>
          <w:numId w:val="25"/>
        </w:numPr>
        <w:spacing w:after="160"/>
        <w:rPr>
          <w:rFonts w:cs="Arial"/>
        </w:rPr>
      </w:pPr>
      <w:r w:rsidRPr="00CA2B08">
        <w:rPr>
          <w:rFonts w:cs="Arial"/>
        </w:rPr>
        <w:t>Scale (OTDR)</w:t>
      </w:r>
    </w:p>
    <w:p w14:paraId="00858006" w14:textId="77777777" w:rsidR="00B92B08" w:rsidRPr="00CA2B08" w:rsidRDefault="00B92B08" w:rsidP="00B92B08">
      <w:pPr>
        <w:contextualSpacing/>
        <w:rPr>
          <w:rFonts w:cs="Arial"/>
        </w:rPr>
      </w:pPr>
      <w:r w:rsidRPr="00CA2B08">
        <w:rPr>
          <w:rFonts w:cs="Arial"/>
        </w:rPr>
        <w:t>Setup Option chosen to pass OTDR “</w:t>
      </w:r>
      <w:proofErr w:type="spellStart"/>
      <w:r w:rsidRPr="00CA2B08">
        <w:rPr>
          <w:rFonts w:cs="Arial"/>
        </w:rPr>
        <w:t>deadzone</w:t>
      </w:r>
      <w:proofErr w:type="spellEnd"/>
      <w:r w:rsidRPr="00CA2B08">
        <w:rPr>
          <w:rFonts w:cs="Arial"/>
        </w:rPr>
        <w:t xml:space="preserve">” </w:t>
      </w:r>
    </w:p>
    <w:p w14:paraId="1C8D117E" w14:textId="77777777" w:rsidR="00B92B08" w:rsidRPr="00CA2B08" w:rsidRDefault="00B92B08" w:rsidP="00B92B08">
      <w:pPr>
        <w:contextualSpacing/>
        <w:rPr>
          <w:rFonts w:cs="Arial"/>
        </w:rPr>
      </w:pPr>
      <w:r w:rsidRPr="00CA2B08">
        <w:rPr>
          <w:rFonts w:cs="Arial"/>
        </w:rPr>
        <w:t xml:space="preserve"> </w:t>
      </w:r>
    </w:p>
    <w:p w14:paraId="6AE4C1CC" w14:textId="77777777" w:rsidR="00B92B08" w:rsidRPr="00CA2B08" w:rsidRDefault="00B92B08" w:rsidP="00B92B08">
      <w:pPr>
        <w:contextualSpacing/>
        <w:rPr>
          <w:rFonts w:cs="Arial"/>
        </w:rPr>
      </w:pPr>
      <w:r>
        <w:rPr>
          <w:rFonts w:cs="Arial"/>
        </w:rPr>
        <w:t>Test Results shall include:</w:t>
      </w:r>
    </w:p>
    <w:p w14:paraId="64EBAF33" w14:textId="77777777" w:rsidR="00B92B08" w:rsidRPr="00CA2B08" w:rsidRDefault="00B92B08" w:rsidP="00B92B08">
      <w:pPr>
        <w:pStyle w:val="ListParagraph"/>
        <w:widowControl/>
        <w:numPr>
          <w:ilvl w:val="0"/>
          <w:numId w:val="26"/>
        </w:numPr>
        <w:spacing w:after="160"/>
        <w:rPr>
          <w:rFonts w:cs="Arial"/>
        </w:rPr>
      </w:pPr>
      <w:r w:rsidRPr="00CA2B08">
        <w:rPr>
          <w:rFonts w:cs="Arial"/>
        </w:rPr>
        <w:t>OTDR Test results - Including the raw test results file and the results in a .pdf format.</w:t>
      </w:r>
    </w:p>
    <w:p w14:paraId="40AD11F7" w14:textId="77777777" w:rsidR="00B92B08" w:rsidRPr="00CA2B08" w:rsidRDefault="00B92B08" w:rsidP="00B92B08">
      <w:pPr>
        <w:pStyle w:val="ListParagraph"/>
        <w:widowControl/>
        <w:numPr>
          <w:ilvl w:val="0"/>
          <w:numId w:val="26"/>
        </w:numPr>
        <w:spacing w:after="160"/>
        <w:rPr>
          <w:rFonts w:cs="Arial"/>
        </w:rPr>
      </w:pPr>
      <w:r w:rsidRPr="00CA2B08">
        <w:rPr>
          <w:rFonts w:cs="Arial"/>
        </w:rPr>
        <w:t>Total Fiber Trace</w:t>
      </w:r>
    </w:p>
    <w:p w14:paraId="4A9713C9" w14:textId="77777777" w:rsidR="00B92B08" w:rsidRPr="00CA2B08" w:rsidRDefault="00B92B08" w:rsidP="00B92B08">
      <w:pPr>
        <w:pStyle w:val="ListParagraph"/>
        <w:widowControl/>
        <w:numPr>
          <w:ilvl w:val="0"/>
          <w:numId w:val="26"/>
        </w:numPr>
        <w:spacing w:after="160"/>
        <w:rPr>
          <w:rFonts w:cs="Arial"/>
        </w:rPr>
      </w:pPr>
      <w:r w:rsidRPr="00CA2B08">
        <w:rPr>
          <w:rFonts w:cs="Arial"/>
        </w:rPr>
        <w:t>Measured Length (Cable Marking)</w:t>
      </w:r>
    </w:p>
    <w:p w14:paraId="20DEE4CE" w14:textId="77777777" w:rsidR="00B92B08" w:rsidRPr="00CA2B08" w:rsidRDefault="00B92B08" w:rsidP="00B92B08">
      <w:pPr>
        <w:pStyle w:val="ListParagraph"/>
        <w:widowControl/>
        <w:numPr>
          <w:ilvl w:val="0"/>
          <w:numId w:val="26"/>
        </w:numPr>
        <w:spacing w:after="160"/>
        <w:rPr>
          <w:rFonts w:cs="Arial"/>
        </w:rPr>
      </w:pPr>
      <w:r w:rsidRPr="00CA2B08">
        <w:rPr>
          <w:rFonts w:cs="Arial"/>
        </w:rPr>
        <w:t>Total Length (OTDR)</w:t>
      </w:r>
    </w:p>
    <w:p w14:paraId="21FC840F" w14:textId="77777777" w:rsidR="00B92B08" w:rsidRPr="00CA2B08" w:rsidRDefault="00B92B08" w:rsidP="00B92B08">
      <w:pPr>
        <w:pStyle w:val="ListParagraph"/>
        <w:widowControl/>
        <w:numPr>
          <w:ilvl w:val="0"/>
          <w:numId w:val="26"/>
        </w:numPr>
        <w:spacing w:after="160"/>
        <w:rPr>
          <w:rFonts w:cs="Arial"/>
        </w:rPr>
      </w:pPr>
      <w:r w:rsidRPr="00CA2B08">
        <w:rPr>
          <w:rFonts w:cs="Arial"/>
        </w:rPr>
        <w:t>Optical Source/Power Meter Total Attenuation (dB/km)</w:t>
      </w:r>
    </w:p>
    <w:p w14:paraId="6F630964" w14:textId="77777777" w:rsidR="00B92B08" w:rsidRPr="00CA2B08" w:rsidRDefault="00B92B08" w:rsidP="00B92B08">
      <w:pPr>
        <w:pStyle w:val="ListParagraph"/>
        <w:widowControl/>
        <w:numPr>
          <w:ilvl w:val="0"/>
          <w:numId w:val="26"/>
        </w:numPr>
        <w:spacing w:after="160"/>
        <w:rPr>
          <w:rFonts w:cs="Arial"/>
        </w:rPr>
      </w:pPr>
      <w:r w:rsidRPr="00CA2B08">
        <w:rPr>
          <w:rFonts w:cs="Arial"/>
        </w:rPr>
        <w:t>Splice Loss/Gain</w:t>
      </w:r>
    </w:p>
    <w:p w14:paraId="456C2848" w14:textId="77777777" w:rsidR="00B92B08" w:rsidRPr="00CA2B08" w:rsidRDefault="00B92B08" w:rsidP="00B92B08">
      <w:pPr>
        <w:pStyle w:val="ListParagraph"/>
        <w:widowControl/>
        <w:numPr>
          <w:ilvl w:val="0"/>
          <w:numId w:val="26"/>
        </w:numPr>
        <w:spacing w:after="160"/>
        <w:rPr>
          <w:rFonts w:cs="Arial"/>
        </w:rPr>
      </w:pPr>
      <w:r w:rsidRPr="00CA2B08">
        <w:rPr>
          <w:rFonts w:cs="Arial"/>
        </w:rPr>
        <w:t>Events &gt; 0.10 dB</w:t>
      </w:r>
    </w:p>
    <w:p w14:paraId="61521BCF" w14:textId="77777777" w:rsidR="00B92B08" w:rsidRDefault="00B92B08" w:rsidP="00B92B08">
      <w:pPr>
        <w:pStyle w:val="ListParagraph"/>
        <w:widowControl/>
        <w:numPr>
          <w:ilvl w:val="0"/>
          <w:numId w:val="26"/>
        </w:numPr>
        <w:spacing w:after="160"/>
        <w:rPr>
          <w:rFonts w:cs="Arial"/>
        </w:rPr>
      </w:pPr>
      <w:r w:rsidRPr="00CA2B08">
        <w:rPr>
          <w:rFonts w:cs="Arial"/>
        </w:rPr>
        <w:lastRenderedPageBreak/>
        <w:t>OTDR Fiber Trace Viewer Software details</w:t>
      </w:r>
    </w:p>
    <w:p w14:paraId="79945BAC" w14:textId="77777777" w:rsidR="0068549C" w:rsidRPr="0068549C" w:rsidRDefault="0068549C" w:rsidP="000A17FE">
      <w:pPr>
        <w:keepNext/>
        <w:keepLines/>
        <w:rPr>
          <w:rFonts w:cs="Arial"/>
        </w:rPr>
      </w:pPr>
      <w:r w:rsidRPr="0068549C">
        <w:rPr>
          <w:rFonts w:cs="Arial"/>
        </w:rPr>
        <w:t>Sample Power Meter Tabulation:</w:t>
      </w:r>
    </w:p>
    <w:tbl>
      <w:tblPr>
        <w:tblW w:w="5000" w:type="pct"/>
        <w:tblLook w:val="04A0" w:firstRow="1" w:lastRow="0" w:firstColumn="1" w:lastColumn="0" w:noHBand="0" w:noVBand="1"/>
      </w:tblPr>
      <w:tblGrid>
        <w:gridCol w:w="460"/>
        <w:gridCol w:w="437"/>
        <w:gridCol w:w="957"/>
        <w:gridCol w:w="1191"/>
        <w:gridCol w:w="917"/>
        <w:gridCol w:w="917"/>
        <w:gridCol w:w="917"/>
        <w:gridCol w:w="917"/>
        <w:gridCol w:w="958"/>
        <w:gridCol w:w="959"/>
      </w:tblGrid>
      <w:tr w:rsidR="0068549C" w:rsidRPr="00CA2B08" w14:paraId="1AC758A3" w14:textId="77777777" w:rsidTr="00D30F33">
        <w:trPr>
          <w:trHeight w:val="29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D23D" w14:textId="77777777" w:rsidR="0068549C" w:rsidRPr="000A17FE" w:rsidRDefault="0068549C" w:rsidP="00D30F33">
            <w:pPr>
              <w:keepNext/>
              <w:keepLines/>
              <w:jc w:val="center"/>
              <w:rPr>
                <w:rFonts w:cs="Arial"/>
                <w:b/>
                <w:bCs/>
                <w:color w:val="000000"/>
                <w:szCs w:val="22"/>
              </w:rPr>
            </w:pPr>
            <w:r w:rsidRPr="000A17FE">
              <w:rPr>
                <w:rFonts w:cs="Arial"/>
                <w:b/>
                <w:bCs/>
                <w:color w:val="000000"/>
                <w:szCs w:val="22"/>
              </w:rPr>
              <w:t>Power Meter Measurements (dB)</w:t>
            </w:r>
          </w:p>
        </w:tc>
      </w:tr>
      <w:tr w:rsidR="0068549C" w:rsidRPr="00CA2B08" w14:paraId="29B9E1B5" w14:textId="77777777" w:rsidTr="00D30F33">
        <w:trPr>
          <w:trHeight w:val="290"/>
        </w:trPr>
        <w:tc>
          <w:tcPr>
            <w:tcW w:w="4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1CF6"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Location</w:t>
            </w:r>
          </w:p>
        </w:tc>
        <w:tc>
          <w:tcPr>
            <w:tcW w:w="5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83E89A"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Fiber No.</w:t>
            </w: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14:paraId="407F30B1"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Cable Length</w:t>
            </w:r>
          </w:p>
        </w:tc>
        <w:tc>
          <w:tcPr>
            <w:tcW w:w="1092" w:type="pct"/>
            <w:gridSpan w:val="2"/>
            <w:tcBorders>
              <w:top w:val="single" w:sz="4" w:space="0" w:color="auto"/>
              <w:left w:val="nil"/>
              <w:bottom w:val="single" w:sz="4" w:space="0" w:color="auto"/>
              <w:right w:val="single" w:sz="4" w:space="0" w:color="auto"/>
            </w:tcBorders>
            <w:shd w:val="clear" w:color="auto" w:fill="auto"/>
            <w:noWrap/>
            <w:vAlign w:val="bottom"/>
            <w:hideMark/>
          </w:tcPr>
          <w:p w14:paraId="6A7BBA7C"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A to B</w:t>
            </w:r>
          </w:p>
        </w:tc>
        <w:tc>
          <w:tcPr>
            <w:tcW w:w="1092" w:type="pct"/>
            <w:gridSpan w:val="2"/>
            <w:tcBorders>
              <w:top w:val="single" w:sz="4" w:space="0" w:color="auto"/>
              <w:left w:val="nil"/>
              <w:bottom w:val="single" w:sz="4" w:space="0" w:color="auto"/>
              <w:right w:val="single" w:sz="4" w:space="0" w:color="auto"/>
            </w:tcBorders>
            <w:shd w:val="clear" w:color="auto" w:fill="auto"/>
            <w:noWrap/>
            <w:vAlign w:val="bottom"/>
            <w:hideMark/>
          </w:tcPr>
          <w:p w14:paraId="27AE0C20"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B to A</w:t>
            </w:r>
          </w:p>
        </w:tc>
        <w:tc>
          <w:tcPr>
            <w:tcW w:w="1092" w:type="pct"/>
            <w:gridSpan w:val="2"/>
            <w:tcBorders>
              <w:top w:val="single" w:sz="4" w:space="0" w:color="auto"/>
              <w:left w:val="nil"/>
              <w:bottom w:val="single" w:sz="4" w:space="0" w:color="auto"/>
              <w:right w:val="single" w:sz="4" w:space="0" w:color="auto"/>
            </w:tcBorders>
            <w:shd w:val="clear" w:color="auto" w:fill="auto"/>
            <w:noWrap/>
            <w:vAlign w:val="bottom"/>
            <w:hideMark/>
          </w:tcPr>
          <w:p w14:paraId="5B1402BD"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Bidirectional Average</w:t>
            </w:r>
          </w:p>
        </w:tc>
      </w:tr>
      <w:tr w:rsidR="0068549C" w:rsidRPr="00CA2B08" w14:paraId="42A84F8C" w14:textId="77777777" w:rsidTr="00D30F33">
        <w:trPr>
          <w:trHeight w:val="290"/>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14:paraId="5B149673"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A</w:t>
            </w:r>
          </w:p>
        </w:tc>
        <w:tc>
          <w:tcPr>
            <w:tcW w:w="219" w:type="pct"/>
            <w:tcBorders>
              <w:top w:val="nil"/>
              <w:left w:val="nil"/>
              <w:bottom w:val="single" w:sz="4" w:space="0" w:color="auto"/>
              <w:right w:val="single" w:sz="4" w:space="0" w:color="auto"/>
            </w:tcBorders>
            <w:shd w:val="clear" w:color="auto" w:fill="auto"/>
            <w:noWrap/>
            <w:vAlign w:val="bottom"/>
            <w:hideMark/>
          </w:tcPr>
          <w:p w14:paraId="3FDC8E5F"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B</w:t>
            </w:r>
          </w:p>
        </w:tc>
        <w:tc>
          <w:tcPr>
            <w:tcW w:w="566" w:type="pct"/>
            <w:vMerge/>
            <w:tcBorders>
              <w:top w:val="nil"/>
              <w:left w:val="single" w:sz="4" w:space="0" w:color="auto"/>
              <w:bottom w:val="single" w:sz="4" w:space="0" w:color="auto"/>
              <w:right w:val="single" w:sz="4" w:space="0" w:color="auto"/>
            </w:tcBorders>
            <w:vAlign w:val="center"/>
            <w:hideMark/>
          </w:tcPr>
          <w:p w14:paraId="0B4EAF20" w14:textId="77777777" w:rsidR="0068549C" w:rsidRPr="000A17FE" w:rsidRDefault="0068549C" w:rsidP="00D30F33">
            <w:pPr>
              <w:keepNext/>
              <w:keepLines/>
              <w:rPr>
                <w:rFonts w:cs="Arial"/>
                <w:color w:val="000000"/>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14:paraId="64A12595" w14:textId="77777777" w:rsidR="0068549C" w:rsidRPr="000A17FE" w:rsidRDefault="0068549C" w:rsidP="00D30F33">
            <w:pPr>
              <w:keepNext/>
              <w:keepLines/>
              <w:rPr>
                <w:rFonts w:cs="Arial"/>
                <w:color w:val="000000"/>
                <w:sz w:val="18"/>
                <w:szCs w:val="18"/>
              </w:rPr>
            </w:pPr>
          </w:p>
        </w:tc>
        <w:tc>
          <w:tcPr>
            <w:tcW w:w="546" w:type="pct"/>
            <w:tcBorders>
              <w:top w:val="nil"/>
              <w:left w:val="nil"/>
              <w:bottom w:val="single" w:sz="4" w:space="0" w:color="auto"/>
              <w:right w:val="single" w:sz="4" w:space="0" w:color="auto"/>
            </w:tcBorders>
            <w:shd w:val="clear" w:color="auto" w:fill="auto"/>
            <w:noWrap/>
            <w:vAlign w:val="bottom"/>
            <w:hideMark/>
          </w:tcPr>
          <w:p w14:paraId="152B9F7F"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1310 nm</w:t>
            </w:r>
          </w:p>
        </w:tc>
        <w:tc>
          <w:tcPr>
            <w:tcW w:w="546" w:type="pct"/>
            <w:tcBorders>
              <w:top w:val="nil"/>
              <w:left w:val="nil"/>
              <w:bottom w:val="single" w:sz="4" w:space="0" w:color="auto"/>
              <w:right w:val="single" w:sz="4" w:space="0" w:color="auto"/>
            </w:tcBorders>
            <w:shd w:val="clear" w:color="auto" w:fill="auto"/>
            <w:noWrap/>
            <w:vAlign w:val="bottom"/>
            <w:hideMark/>
          </w:tcPr>
          <w:p w14:paraId="459280DC"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1550 nm</w:t>
            </w:r>
          </w:p>
        </w:tc>
        <w:tc>
          <w:tcPr>
            <w:tcW w:w="546" w:type="pct"/>
            <w:tcBorders>
              <w:top w:val="nil"/>
              <w:left w:val="nil"/>
              <w:bottom w:val="single" w:sz="4" w:space="0" w:color="auto"/>
              <w:right w:val="single" w:sz="4" w:space="0" w:color="auto"/>
            </w:tcBorders>
            <w:shd w:val="clear" w:color="auto" w:fill="auto"/>
            <w:noWrap/>
            <w:vAlign w:val="bottom"/>
            <w:hideMark/>
          </w:tcPr>
          <w:p w14:paraId="20665AD4"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1310 nm</w:t>
            </w:r>
          </w:p>
        </w:tc>
        <w:tc>
          <w:tcPr>
            <w:tcW w:w="546" w:type="pct"/>
            <w:tcBorders>
              <w:top w:val="nil"/>
              <w:left w:val="nil"/>
              <w:bottom w:val="single" w:sz="4" w:space="0" w:color="auto"/>
              <w:right w:val="single" w:sz="4" w:space="0" w:color="auto"/>
            </w:tcBorders>
            <w:shd w:val="clear" w:color="auto" w:fill="auto"/>
            <w:noWrap/>
            <w:vAlign w:val="bottom"/>
            <w:hideMark/>
          </w:tcPr>
          <w:p w14:paraId="11B747DE"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1550 nm</w:t>
            </w:r>
          </w:p>
        </w:tc>
        <w:tc>
          <w:tcPr>
            <w:tcW w:w="546" w:type="pct"/>
            <w:tcBorders>
              <w:top w:val="nil"/>
              <w:left w:val="nil"/>
              <w:bottom w:val="single" w:sz="4" w:space="0" w:color="auto"/>
              <w:right w:val="single" w:sz="4" w:space="0" w:color="auto"/>
            </w:tcBorders>
            <w:shd w:val="clear" w:color="auto" w:fill="auto"/>
            <w:noWrap/>
            <w:vAlign w:val="bottom"/>
            <w:hideMark/>
          </w:tcPr>
          <w:p w14:paraId="3F4CC2C0"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1310 nm</w:t>
            </w:r>
          </w:p>
        </w:tc>
        <w:tc>
          <w:tcPr>
            <w:tcW w:w="546" w:type="pct"/>
            <w:tcBorders>
              <w:top w:val="nil"/>
              <w:left w:val="nil"/>
              <w:bottom w:val="single" w:sz="4" w:space="0" w:color="auto"/>
              <w:right w:val="single" w:sz="4" w:space="0" w:color="auto"/>
            </w:tcBorders>
            <w:shd w:val="clear" w:color="auto" w:fill="auto"/>
            <w:noWrap/>
            <w:vAlign w:val="bottom"/>
            <w:hideMark/>
          </w:tcPr>
          <w:p w14:paraId="7ED814F1"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1550 nm</w:t>
            </w:r>
          </w:p>
        </w:tc>
      </w:tr>
      <w:tr w:rsidR="0068549C" w:rsidRPr="00CA2B08" w14:paraId="6018F5E3" w14:textId="77777777" w:rsidTr="00D30F33">
        <w:trPr>
          <w:trHeight w:val="290"/>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14:paraId="4E007A36"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219" w:type="pct"/>
            <w:tcBorders>
              <w:top w:val="nil"/>
              <w:left w:val="nil"/>
              <w:bottom w:val="single" w:sz="4" w:space="0" w:color="auto"/>
              <w:right w:val="single" w:sz="4" w:space="0" w:color="auto"/>
            </w:tcBorders>
            <w:shd w:val="clear" w:color="auto" w:fill="auto"/>
            <w:noWrap/>
            <w:vAlign w:val="bottom"/>
            <w:hideMark/>
          </w:tcPr>
          <w:p w14:paraId="035D46FB"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66" w:type="pct"/>
            <w:tcBorders>
              <w:top w:val="nil"/>
              <w:left w:val="nil"/>
              <w:bottom w:val="single" w:sz="4" w:space="0" w:color="auto"/>
              <w:right w:val="single" w:sz="4" w:space="0" w:color="auto"/>
            </w:tcBorders>
            <w:shd w:val="clear" w:color="auto" w:fill="auto"/>
            <w:noWrap/>
            <w:vAlign w:val="bottom"/>
            <w:hideMark/>
          </w:tcPr>
          <w:p w14:paraId="2C78CB19"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1</w:t>
            </w:r>
          </w:p>
        </w:tc>
        <w:tc>
          <w:tcPr>
            <w:tcW w:w="708" w:type="pct"/>
            <w:tcBorders>
              <w:top w:val="nil"/>
              <w:left w:val="nil"/>
              <w:bottom w:val="single" w:sz="4" w:space="0" w:color="auto"/>
              <w:right w:val="single" w:sz="4" w:space="0" w:color="auto"/>
            </w:tcBorders>
            <w:shd w:val="clear" w:color="auto" w:fill="auto"/>
            <w:noWrap/>
            <w:vAlign w:val="bottom"/>
            <w:hideMark/>
          </w:tcPr>
          <w:p w14:paraId="31145599"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7424AE6A"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3E43FE90"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51899D13"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275BB5AD"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0455642D"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5AF0B9E9"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r>
      <w:tr w:rsidR="0068549C" w:rsidRPr="00CA2B08" w14:paraId="23C5E69F" w14:textId="77777777" w:rsidTr="00D30F33">
        <w:trPr>
          <w:trHeight w:val="290"/>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14:paraId="389DE1ED"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219" w:type="pct"/>
            <w:tcBorders>
              <w:top w:val="nil"/>
              <w:left w:val="nil"/>
              <w:bottom w:val="single" w:sz="4" w:space="0" w:color="auto"/>
              <w:right w:val="single" w:sz="4" w:space="0" w:color="auto"/>
            </w:tcBorders>
            <w:shd w:val="clear" w:color="auto" w:fill="auto"/>
            <w:noWrap/>
            <w:vAlign w:val="bottom"/>
            <w:hideMark/>
          </w:tcPr>
          <w:p w14:paraId="1BF1207C"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66" w:type="pct"/>
            <w:tcBorders>
              <w:top w:val="nil"/>
              <w:left w:val="nil"/>
              <w:bottom w:val="single" w:sz="4" w:space="0" w:color="auto"/>
              <w:right w:val="single" w:sz="4" w:space="0" w:color="auto"/>
            </w:tcBorders>
            <w:shd w:val="clear" w:color="auto" w:fill="auto"/>
            <w:noWrap/>
            <w:vAlign w:val="bottom"/>
            <w:hideMark/>
          </w:tcPr>
          <w:p w14:paraId="0C77F14B"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2</w:t>
            </w:r>
          </w:p>
        </w:tc>
        <w:tc>
          <w:tcPr>
            <w:tcW w:w="708" w:type="pct"/>
            <w:tcBorders>
              <w:top w:val="nil"/>
              <w:left w:val="nil"/>
              <w:bottom w:val="single" w:sz="4" w:space="0" w:color="auto"/>
              <w:right w:val="single" w:sz="4" w:space="0" w:color="auto"/>
            </w:tcBorders>
            <w:shd w:val="clear" w:color="auto" w:fill="auto"/>
            <w:noWrap/>
            <w:vAlign w:val="bottom"/>
            <w:hideMark/>
          </w:tcPr>
          <w:p w14:paraId="70707F38"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26CD714B"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32801E18"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780F3C02"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7B7E08E4"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2D280FE3"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74F63115"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r>
      <w:tr w:rsidR="0068549C" w:rsidRPr="00CA2B08" w14:paraId="0B15F2ED" w14:textId="77777777" w:rsidTr="00D30F33">
        <w:trPr>
          <w:trHeight w:val="290"/>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14:paraId="7A2D1C21"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219" w:type="pct"/>
            <w:tcBorders>
              <w:top w:val="nil"/>
              <w:left w:val="nil"/>
              <w:bottom w:val="single" w:sz="4" w:space="0" w:color="auto"/>
              <w:right w:val="single" w:sz="4" w:space="0" w:color="auto"/>
            </w:tcBorders>
            <w:shd w:val="clear" w:color="auto" w:fill="auto"/>
            <w:noWrap/>
            <w:vAlign w:val="bottom"/>
            <w:hideMark/>
          </w:tcPr>
          <w:p w14:paraId="2F9D0AEF"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66" w:type="pct"/>
            <w:tcBorders>
              <w:top w:val="nil"/>
              <w:left w:val="nil"/>
              <w:bottom w:val="single" w:sz="4" w:space="0" w:color="auto"/>
              <w:right w:val="single" w:sz="4" w:space="0" w:color="auto"/>
            </w:tcBorders>
            <w:shd w:val="clear" w:color="auto" w:fill="auto"/>
            <w:noWrap/>
            <w:vAlign w:val="bottom"/>
            <w:hideMark/>
          </w:tcPr>
          <w:p w14:paraId="36B950DC"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3</w:t>
            </w:r>
          </w:p>
        </w:tc>
        <w:tc>
          <w:tcPr>
            <w:tcW w:w="708" w:type="pct"/>
            <w:tcBorders>
              <w:top w:val="nil"/>
              <w:left w:val="nil"/>
              <w:bottom w:val="single" w:sz="4" w:space="0" w:color="auto"/>
              <w:right w:val="single" w:sz="4" w:space="0" w:color="auto"/>
            </w:tcBorders>
            <w:shd w:val="clear" w:color="auto" w:fill="auto"/>
            <w:noWrap/>
            <w:vAlign w:val="bottom"/>
            <w:hideMark/>
          </w:tcPr>
          <w:p w14:paraId="7E5FE02F"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3F286A3A"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0C80165B"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28E64806"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2565D30A"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4E5DFDB3"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06DA986B"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r>
      <w:tr w:rsidR="0068549C" w:rsidRPr="00CA2B08" w14:paraId="52F4662F" w14:textId="77777777" w:rsidTr="00D30F33">
        <w:trPr>
          <w:trHeight w:val="290"/>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14:paraId="64152E76"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219" w:type="pct"/>
            <w:tcBorders>
              <w:top w:val="nil"/>
              <w:left w:val="nil"/>
              <w:bottom w:val="single" w:sz="4" w:space="0" w:color="auto"/>
              <w:right w:val="single" w:sz="4" w:space="0" w:color="auto"/>
            </w:tcBorders>
            <w:shd w:val="clear" w:color="auto" w:fill="auto"/>
            <w:noWrap/>
            <w:vAlign w:val="bottom"/>
            <w:hideMark/>
          </w:tcPr>
          <w:p w14:paraId="1BA43FD5"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66" w:type="pct"/>
            <w:tcBorders>
              <w:top w:val="nil"/>
              <w:left w:val="nil"/>
              <w:bottom w:val="single" w:sz="4" w:space="0" w:color="auto"/>
              <w:right w:val="single" w:sz="4" w:space="0" w:color="auto"/>
            </w:tcBorders>
            <w:shd w:val="clear" w:color="auto" w:fill="auto"/>
            <w:noWrap/>
            <w:vAlign w:val="bottom"/>
            <w:hideMark/>
          </w:tcPr>
          <w:p w14:paraId="0731957D"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708" w:type="pct"/>
            <w:tcBorders>
              <w:top w:val="nil"/>
              <w:left w:val="nil"/>
              <w:bottom w:val="single" w:sz="4" w:space="0" w:color="auto"/>
              <w:right w:val="single" w:sz="4" w:space="0" w:color="auto"/>
            </w:tcBorders>
            <w:shd w:val="clear" w:color="auto" w:fill="auto"/>
            <w:noWrap/>
            <w:vAlign w:val="bottom"/>
            <w:hideMark/>
          </w:tcPr>
          <w:p w14:paraId="14409E5A"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0E07902E"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5332F200"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647ADA2A"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58107A3D"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0B2E4F1B"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0A9D633A"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r>
      <w:tr w:rsidR="0068549C" w:rsidRPr="00CA2B08" w14:paraId="1229EEC4" w14:textId="77777777" w:rsidTr="00D30F33">
        <w:trPr>
          <w:trHeight w:val="290"/>
        </w:trPr>
        <w:tc>
          <w:tcPr>
            <w:tcW w:w="1723"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1092C" w14:textId="77777777" w:rsidR="0068549C" w:rsidRPr="000A17FE" w:rsidRDefault="0068549C" w:rsidP="00D30F33">
            <w:pPr>
              <w:keepNext/>
              <w:keepLines/>
              <w:jc w:val="right"/>
              <w:rPr>
                <w:rFonts w:cs="Arial"/>
                <w:color w:val="000000"/>
                <w:sz w:val="18"/>
                <w:szCs w:val="18"/>
              </w:rPr>
            </w:pPr>
            <w:r w:rsidRPr="000A17FE">
              <w:rPr>
                <w:rFonts w:cs="Arial"/>
                <w:color w:val="000000"/>
                <w:sz w:val="18"/>
                <w:szCs w:val="18"/>
              </w:rPr>
              <w:t>Maximum Loss</w:t>
            </w:r>
          </w:p>
        </w:tc>
        <w:tc>
          <w:tcPr>
            <w:tcW w:w="546" w:type="pct"/>
            <w:tcBorders>
              <w:top w:val="nil"/>
              <w:left w:val="nil"/>
              <w:bottom w:val="single" w:sz="4" w:space="0" w:color="auto"/>
              <w:right w:val="single" w:sz="4" w:space="0" w:color="auto"/>
            </w:tcBorders>
            <w:shd w:val="clear" w:color="auto" w:fill="auto"/>
            <w:noWrap/>
            <w:vAlign w:val="bottom"/>
            <w:hideMark/>
          </w:tcPr>
          <w:p w14:paraId="13C98646"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3530E221"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2F5FD665"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0AB0A255"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35504EDA"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64EDCEF8" w14:textId="77777777" w:rsidR="0068549C" w:rsidRPr="000A17FE" w:rsidRDefault="0068549C" w:rsidP="00D30F33">
            <w:pPr>
              <w:keepNext/>
              <w:keepLines/>
              <w:jc w:val="center"/>
              <w:rPr>
                <w:rFonts w:cs="Arial"/>
                <w:color w:val="000000"/>
                <w:sz w:val="18"/>
                <w:szCs w:val="18"/>
              </w:rPr>
            </w:pPr>
            <w:r w:rsidRPr="000A17FE">
              <w:rPr>
                <w:rFonts w:cs="Arial"/>
                <w:color w:val="000000"/>
                <w:sz w:val="18"/>
                <w:szCs w:val="18"/>
              </w:rPr>
              <w:t> </w:t>
            </w:r>
          </w:p>
        </w:tc>
      </w:tr>
      <w:tr w:rsidR="0068549C" w:rsidRPr="00CA2B08" w14:paraId="1C9D4A70" w14:textId="77777777" w:rsidTr="00D30F33">
        <w:trPr>
          <w:trHeight w:val="290"/>
        </w:trPr>
        <w:tc>
          <w:tcPr>
            <w:tcW w:w="1723"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9938A" w14:textId="77777777" w:rsidR="0068549C" w:rsidRPr="000A17FE" w:rsidRDefault="0068549C" w:rsidP="00D30F33">
            <w:pPr>
              <w:keepLines/>
              <w:jc w:val="right"/>
              <w:rPr>
                <w:rFonts w:cs="Arial"/>
                <w:color w:val="000000"/>
                <w:sz w:val="18"/>
                <w:szCs w:val="18"/>
              </w:rPr>
            </w:pPr>
            <w:r w:rsidRPr="000A17FE">
              <w:rPr>
                <w:rFonts w:cs="Arial"/>
                <w:color w:val="000000"/>
                <w:sz w:val="18"/>
                <w:szCs w:val="18"/>
              </w:rPr>
              <w:t>Minimum Loss</w:t>
            </w:r>
          </w:p>
        </w:tc>
        <w:tc>
          <w:tcPr>
            <w:tcW w:w="546" w:type="pct"/>
            <w:tcBorders>
              <w:top w:val="nil"/>
              <w:left w:val="nil"/>
              <w:bottom w:val="single" w:sz="4" w:space="0" w:color="auto"/>
              <w:right w:val="single" w:sz="4" w:space="0" w:color="auto"/>
            </w:tcBorders>
            <w:shd w:val="clear" w:color="auto" w:fill="auto"/>
            <w:noWrap/>
            <w:vAlign w:val="bottom"/>
            <w:hideMark/>
          </w:tcPr>
          <w:p w14:paraId="035E1A22" w14:textId="77777777" w:rsidR="0068549C" w:rsidRPr="000A17FE" w:rsidRDefault="0068549C" w:rsidP="00D30F33">
            <w:pPr>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4C1D4DB6" w14:textId="77777777" w:rsidR="0068549C" w:rsidRPr="000A17FE" w:rsidRDefault="0068549C" w:rsidP="00D30F33">
            <w:pPr>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1B3B2446" w14:textId="77777777" w:rsidR="0068549C" w:rsidRPr="000A17FE" w:rsidRDefault="0068549C" w:rsidP="00D30F33">
            <w:pPr>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46EB4D26" w14:textId="77777777" w:rsidR="0068549C" w:rsidRPr="000A17FE" w:rsidRDefault="0068549C" w:rsidP="00D30F33">
            <w:pPr>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4BFB7BBA" w14:textId="77777777" w:rsidR="0068549C" w:rsidRPr="000A17FE" w:rsidRDefault="0068549C" w:rsidP="00D30F33">
            <w:pPr>
              <w:keepLines/>
              <w:jc w:val="center"/>
              <w:rPr>
                <w:rFonts w:cs="Arial"/>
                <w:color w:val="000000"/>
                <w:sz w:val="18"/>
                <w:szCs w:val="18"/>
              </w:rPr>
            </w:pPr>
            <w:r w:rsidRPr="000A17FE">
              <w:rPr>
                <w:rFonts w:cs="Arial"/>
                <w:color w:val="000000"/>
                <w:sz w:val="18"/>
                <w:szCs w:val="18"/>
              </w:rPr>
              <w:t> </w:t>
            </w:r>
          </w:p>
        </w:tc>
        <w:tc>
          <w:tcPr>
            <w:tcW w:w="546" w:type="pct"/>
            <w:tcBorders>
              <w:top w:val="nil"/>
              <w:left w:val="nil"/>
              <w:bottom w:val="single" w:sz="4" w:space="0" w:color="auto"/>
              <w:right w:val="single" w:sz="4" w:space="0" w:color="auto"/>
            </w:tcBorders>
            <w:shd w:val="clear" w:color="auto" w:fill="auto"/>
            <w:noWrap/>
            <w:vAlign w:val="bottom"/>
            <w:hideMark/>
          </w:tcPr>
          <w:p w14:paraId="09C66F02" w14:textId="77777777" w:rsidR="0068549C" w:rsidRPr="000A17FE" w:rsidRDefault="0068549C" w:rsidP="00D30F33">
            <w:pPr>
              <w:keepLines/>
              <w:jc w:val="center"/>
              <w:rPr>
                <w:rFonts w:cs="Arial"/>
                <w:color w:val="000000"/>
                <w:sz w:val="18"/>
                <w:szCs w:val="18"/>
              </w:rPr>
            </w:pPr>
            <w:r w:rsidRPr="000A17FE">
              <w:rPr>
                <w:rFonts w:cs="Arial"/>
                <w:color w:val="000000"/>
                <w:sz w:val="18"/>
                <w:szCs w:val="18"/>
              </w:rPr>
              <w:t> </w:t>
            </w:r>
          </w:p>
        </w:tc>
      </w:tr>
    </w:tbl>
    <w:p w14:paraId="76E88C37" w14:textId="77777777" w:rsidR="00B92B08" w:rsidRDefault="00B92B08" w:rsidP="00BE3568">
      <w:pPr>
        <w:autoSpaceDE w:val="0"/>
        <w:autoSpaceDN w:val="0"/>
        <w:adjustRightInd w:val="0"/>
        <w:jc w:val="both"/>
        <w:rPr>
          <w:rFonts w:cs="Arial"/>
          <w:color w:val="000000"/>
          <w:szCs w:val="22"/>
        </w:rPr>
      </w:pPr>
    </w:p>
    <w:p w14:paraId="4D7BF142" w14:textId="391C3B4A" w:rsidR="00542499" w:rsidRPr="00542499" w:rsidRDefault="00542499" w:rsidP="00542499">
      <w:pPr>
        <w:autoSpaceDE w:val="0"/>
        <w:autoSpaceDN w:val="0"/>
        <w:adjustRightInd w:val="0"/>
        <w:jc w:val="both"/>
        <w:rPr>
          <w:rFonts w:cs="Arial"/>
          <w:color w:val="000000"/>
          <w:szCs w:val="22"/>
        </w:rPr>
      </w:pPr>
      <w:r w:rsidRPr="00542499">
        <w:rPr>
          <w:rFonts w:cs="Arial"/>
          <w:color w:val="000000"/>
          <w:szCs w:val="22"/>
        </w:rPr>
        <w:t xml:space="preserve">A copy of the test equipment manufacturer's software to read the test files, OTDR and power, shall be provided to </w:t>
      </w:r>
      <w:r>
        <w:rPr>
          <w:rFonts w:cs="Arial"/>
          <w:color w:val="000000"/>
          <w:szCs w:val="22"/>
        </w:rPr>
        <w:t>KDOT</w:t>
      </w:r>
      <w:r w:rsidRPr="00542499">
        <w:rPr>
          <w:rFonts w:cs="Arial"/>
          <w:color w:val="000000"/>
          <w:szCs w:val="22"/>
        </w:rPr>
        <w:t xml:space="preserve">. </w:t>
      </w:r>
    </w:p>
    <w:p w14:paraId="26E33DEE" w14:textId="77777777" w:rsidR="00542499" w:rsidRPr="00542499" w:rsidRDefault="00542499" w:rsidP="00542499">
      <w:pPr>
        <w:autoSpaceDE w:val="0"/>
        <w:autoSpaceDN w:val="0"/>
        <w:adjustRightInd w:val="0"/>
        <w:jc w:val="both"/>
        <w:rPr>
          <w:rFonts w:cs="Arial"/>
          <w:color w:val="000000"/>
          <w:szCs w:val="22"/>
        </w:rPr>
      </w:pPr>
    </w:p>
    <w:p w14:paraId="76CB9BD7" w14:textId="77777777" w:rsidR="00542499" w:rsidRPr="00542499" w:rsidRDefault="00542499" w:rsidP="00542499">
      <w:pPr>
        <w:autoSpaceDE w:val="0"/>
        <w:autoSpaceDN w:val="0"/>
        <w:adjustRightInd w:val="0"/>
        <w:jc w:val="both"/>
        <w:rPr>
          <w:rFonts w:cs="Arial"/>
          <w:color w:val="000000"/>
          <w:szCs w:val="22"/>
        </w:rPr>
      </w:pPr>
      <w:r w:rsidRPr="00542499">
        <w:rPr>
          <w:rFonts w:cs="Arial"/>
          <w:color w:val="000000"/>
          <w:szCs w:val="22"/>
        </w:rPr>
        <w:t>The following shall be the criteria for the acceptance of the cable:</w:t>
      </w:r>
    </w:p>
    <w:p w14:paraId="7C2672C6" w14:textId="77777777" w:rsidR="00542499" w:rsidRPr="00542499" w:rsidRDefault="00542499" w:rsidP="00542499">
      <w:pPr>
        <w:autoSpaceDE w:val="0"/>
        <w:autoSpaceDN w:val="0"/>
        <w:adjustRightInd w:val="0"/>
        <w:jc w:val="both"/>
        <w:rPr>
          <w:rFonts w:cs="Arial"/>
          <w:color w:val="000000"/>
          <w:szCs w:val="22"/>
        </w:rPr>
      </w:pPr>
    </w:p>
    <w:p w14:paraId="6A0E16E1" w14:textId="77777777" w:rsidR="00542499" w:rsidRPr="00542499" w:rsidRDefault="00542499" w:rsidP="00542499">
      <w:pPr>
        <w:autoSpaceDE w:val="0"/>
        <w:autoSpaceDN w:val="0"/>
        <w:adjustRightInd w:val="0"/>
        <w:jc w:val="both"/>
        <w:rPr>
          <w:rFonts w:cs="Arial"/>
          <w:color w:val="000000"/>
          <w:szCs w:val="22"/>
        </w:rPr>
      </w:pPr>
      <w:r w:rsidRPr="00542499">
        <w:rPr>
          <w:rFonts w:cs="Arial"/>
          <w:color w:val="000000"/>
          <w:szCs w:val="22"/>
        </w:rPr>
        <w:t xml:space="preserve">The test results shall show that the dB/km loss does not exceed +3% of the factory test or 1% of the cable's published production loss. However, no event shall exceed 0.10 </w:t>
      </w:r>
      <w:proofErr w:type="spellStart"/>
      <w:r w:rsidRPr="00542499">
        <w:rPr>
          <w:rFonts w:cs="Arial"/>
          <w:color w:val="000000"/>
          <w:szCs w:val="22"/>
        </w:rPr>
        <w:t>dB.</w:t>
      </w:r>
      <w:proofErr w:type="spellEnd"/>
      <w:r w:rsidRPr="00542499">
        <w:rPr>
          <w:rFonts w:cs="Arial"/>
          <w:color w:val="000000"/>
          <w:szCs w:val="22"/>
        </w:rPr>
        <w:t xml:space="preserve"> If any event is detected above 0.10 dB, the Contractor shall replace or repair the fiber including that event point.</w:t>
      </w:r>
    </w:p>
    <w:p w14:paraId="3990A6CE" w14:textId="77777777" w:rsidR="00542499" w:rsidRPr="00542499" w:rsidRDefault="00542499" w:rsidP="00542499">
      <w:pPr>
        <w:autoSpaceDE w:val="0"/>
        <w:autoSpaceDN w:val="0"/>
        <w:adjustRightInd w:val="0"/>
        <w:jc w:val="both"/>
        <w:rPr>
          <w:rFonts w:cs="Arial"/>
          <w:color w:val="000000"/>
          <w:szCs w:val="22"/>
        </w:rPr>
      </w:pPr>
    </w:p>
    <w:p w14:paraId="7D5C0A58" w14:textId="77777777" w:rsidR="00542499" w:rsidRPr="00542499" w:rsidRDefault="00542499" w:rsidP="00542499">
      <w:pPr>
        <w:autoSpaceDE w:val="0"/>
        <w:autoSpaceDN w:val="0"/>
        <w:adjustRightInd w:val="0"/>
        <w:jc w:val="both"/>
        <w:rPr>
          <w:rFonts w:cs="Arial"/>
          <w:color w:val="000000"/>
          <w:szCs w:val="22"/>
        </w:rPr>
      </w:pPr>
      <w:r w:rsidRPr="00542499">
        <w:rPr>
          <w:rFonts w:cs="Arial"/>
          <w:color w:val="000000"/>
          <w:szCs w:val="22"/>
        </w:rPr>
        <w:t>The total loss of the cable (dB), less events, shall not exceed the manufacturer's production specifications as follows: 0.4 dB/km at 1310 nm and 0.3 dB/km at 1550 nm.</w:t>
      </w:r>
    </w:p>
    <w:p w14:paraId="4F05C62F" w14:textId="77777777" w:rsidR="00542499" w:rsidRPr="00542499" w:rsidRDefault="00542499" w:rsidP="00542499">
      <w:pPr>
        <w:autoSpaceDE w:val="0"/>
        <w:autoSpaceDN w:val="0"/>
        <w:adjustRightInd w:val="0"/>
        <w:jc w:val="both"/>
        <w:rPr>
          <w:rFonts w:cs="Arial"/>
          <w:color w:val="000000"/>
          <w:szCs w:val="22"/>
        </w:rPr>
      </w:pPr>
    </w:p>
    <w:p w14:paraId="3AAE2A72" w14:textId="3C5AF8BC" w:rsidR="00C86054" w:rsidRDefault="00542499" w:rsidP="00542499">
      <w:pPr>
        <w:autoSpaceDE w:val="0"/>
        <w:autoSpaceDN w:val="0"/>
        <w:adjustRightInd w:val="0"/>
        <w:jc w:val="both"/>
        <w:rPr>
          <w:rFonts w:cs="Arial"/>
          <w:color w:val="000000"/>
          <w:szCs w:val="22"/>
        </w:rPr>
      </w:pPr>
      <w:r w:rsidRPr="00542499">
        <w:rPr>
          <w:rFonts w:cs="Arial"/>
          <w:color w:val="000000"/>
          <w:szCs w:val="22"/>
        </w:rPr>
        <w:t xml:space="preserve">If the total loss exceeds these specifications, the Contractor shall replace or repair the cable run at </w:t>
      </w:r>
      <w:r w:rsidR="005B7EE2" w:rsidRPr="00542499">
        <w:rPr>
          <w:rFonts w:cs="Arial"/>
          <w:color w:val="000000"/>
          <w:szCs w:val="22"/>
        </w:rPr>
        <w:t>no</w:t>
      </w:r>
      <w:r w:rsidRPr="00542499">
        <w:rPr>
          <w:rFonts w:cs="Arial"/>
          <w:color w:val="000000"/>
          <w:szCs w:val="22"/>
        </w:rPr>
        <w:t xml:space="preserve"> additional cost to </w:t>
      </w:r>
      <w:r w:rsidR="00E40588">
        <w:rPr>
          <w:rFonts w:cs="Arial"/>
          <w:color w:val="000000"/>
          <w:szCs w:val="22"/>
        </w:rPr>
        <w:t>KDOT</w:t>
      </w:r>
      <w:r w:rsidRPr="00542499">
        <w:rPr>
          <w:rFonts w:cs="Arial"/>
          <w:color w:val="000000"/>
          <w:szCs w:val="22"/>
        </w:rPr>
        <w:t>,</w:t>
      </w:r>
      <w:r w:rsidR="0098549F">
        <w:rPr>
          <w:rFonts w:cs="Arial"/>
          <w:color w:val="000000"/>
          <w:szCs w:val="22"/>
        </w:rPr>
        <w:t xml:space="preserve"> including</w:t>
      </w:r>
      <w:r w:rsidRPr="00542499">
        <w:rPr>
          <w:rFonts w:cs="Arial"/>
          <w:color w:val="000000"/>
          <w:szCs w:val="22"/>
        </w:rPr>
        <w:t xml:space="preserve"> </w:t>
      </w:r>
      <w:r w:rsidR="0098549F">
        <w:rPr>
          <w:rFonts w:cs="Arial"/>
          <w:color w:val="000000"/>
          <w:szCs w:val="22"/>
        </w:rPr>
        <w:t>l</w:t>
      </w:r>
      <w:r w:rsidRPr="00542499">
        <w:rPr>
          <w:rFonts w:cs="Arial"/>
          <w:color w:val="000000"/>
          <w:szCs w:val="22"/>
        </w:rPr>
        <w:t>abor and materials.</w:t>
      </w:r>
    </w:p>
    <w:bookmarkEnd w:id="20"/>
    <w:p w14:paraId="047ECDCB" w14:textId="77777777" w:rsidR="00291C87" w:rsidRDefault="00291C87" w:rsidP="000A17FE">
      <w:pPr>
        <w:autoSpaceDE w:val="0"/>
        <w:autoSpaceDN w:val="0"/>
        <w:adjustRightInd w:val="0"/>
        <w:jc w:val="both"/>
        <w:rPr>
          <w:rFonts w:cs="Arial"/>
          <w:szCs w:val="22"/>
        </w:rPr>
      </w:pPr>
    </w:p>
    <w:p w14:paraId="0FA9A6FC" w14:textId="2D2F43B9" w:rsidR="00291C87" w:rsidRPr="000A17FE" w:rsidRDefault="000F2842" w:rsidP="000B79FF">
      <w:pPr>
        <w:jc w:val="both"/>
        <w:rPr>
          <w:rFonts w:cs="Arial"/>
          <w:bCs/>
          <w:i/>
          <w:iCs/>
          <w:szCs w:val="22"/>
        </w:rPr>
      </w:pPr>
      <w:r>
        <w:rPr>
          <w:rFonts w:cs="Arial"/>
          <w:bCs/>
          <w:i/>
          <w:iCs/>
          <w:szCs w:val="22"/>
        </w:rPr>
        <w:t xml:space="preserve">Mainline </w:t>
      </w:r>
      <w:r w:rsidR="00D4261D">
        <w:rPr>
          <w:rFonts w:cs="Arial"/>
          <w:bCs/>
          <w:i/>
          <w:iCs/>
          <w:szCs w:val="22"/>
        </w:rPr>
        <w:t xml:space="preserve">or Lateral </w:t>
      </w:r>
      <w:r w:rsidR="00291C87" w:rsidRPr="000A17FE">
        <w:rPr>
          <w:rFonts w:cs="Arial"/>
          <w:bCs/>
          <w:i/>
          <w:iCs/>
          <w:szCs w:val="22"/>
        </w:rPr>
        <w:t>Splicing Requirements</w:t>
      </w:r>
    </w:p>
    <w:p w14:paraId="6315A316" w14:textId="656673F8" w:rsidR="00291C87" w:rsidRPr="00570864" w:rsidRDefault="000F2842" w:rsidP="000B79FF">
      <w:pPr>
        <w:autoSpaceDE w:val="0"/>
        <w:autoSpaceDN w:val="0"/>
        <w:adjustRightInd w:val="0"/>
        <w:jc w:val="both"/>
        <w:rPr>
          <w:rFonts w:cs="Arial"/>
          <w:b/>
          <w:szCs w:val="22"/>
        </w:rPr>
      </w:pPr>
      <w:bookmarkStart w:id="21" w:name="_Hlk192690119"/>
      <w:r>
        <w:rPr>
          <w:rFonts w:cs="Arial"/>
          <w:szCs w:val="22"/>
        </w:rPr>
        <w:t xml:space="preserve">Mainline </w:t>
      </w:r>
      <w:r w:rsidR="00D4261D">
        <w:rPr>
          <w:rFonts w:cs="Arial"/>
          <w:szCs w:val="22"/>
        </w:rPr>
        <w:t xml:space="preserve">or </w:t>
      </w:r>
      <w:r w:rsidR="00752A28">
        <w:rPr>
          <w:rFonts w:cs="Arial"/>
          <w:szCs w:val="22"/>
        </w:rPr>
        <w:t>L</w:t>
      </w:r>
      <w:r w:rsidR="00D4261D">
        <w:rPr>
          <w:rFonts w:cs="Arial"/>
          <w:szCs w:val="22"/>
        </w:rPr>
        <w:t xml:space="preserve">ateral </w:t>
      </w:r>
      <w:r>
        <w:rPr>
          <w:rFonts w:cs="Arial"/>
          <w:szCs w:val="22"/>
        </w:rPr>
        <w:t>s</w:t>
      </w:r>
      <w:r w:rsidR="00291C87">
        <w:rPr>
          <w:rFonts w:cs="Arial"/>
          <w:szCs w:val="22"/>
        </w:rPr>
        <w:t>plices shall be made at locations shown on the Plans</w:t>
      </w:r>
      <w:r w:rsidR="00362852">
        <w:rPr>
          <w:rFonts w:cs="Arial"/>
          <w:szCs w:val="22"/>
        </w:rPr>
        <w:t xml:space="preserve"> or as directed by the Engineer</w:t>
      </w:r>
      <w:r w:rsidR="00291C87">
        <w:rPr>
          <w:rFonts w:cs="Arial"/>
          <w:szCs w:val="22"/>
        </w:rPr>
        <w:t>. Any other splices shall be permitted only with the approval of the Engineer.</w:t>
      </w:r>
      <w:r w:rsidR="00711179">
        <w:rPr>
          <w:rFonts w:cs="Arial"/>
          <w:szCs w:val="22"/>
        </w:rPr>
        <w:t xml:space="preserve">  </w:t>
      </w:r>
      <w:r w:rsidR="0013709A">
        <w:rPr>
          <w:rFonts w:cs="Arial"/>
          <w:szCs w:val="22"/>
        </w:rPr>
        <w:t>Mainline or Lateral s</w:t>
      </w:r>
      <w:r w:rsidR="00711179">
        <w:rPr>
          <w:rFonts w:cs="Arial"/>
          <w:szCs w:val="22"/>
        </w:rPr>
        <w:t>plices will be paid for separatel</w:t>
      </w:r>
      <w:r w:rsidR="0013709A">
        <w:rPr>
          <w:rFonts w:cs="Arial"/>
          <w:szCs w:val="22"/>
        </w:rPr>
        <w:t>y</w:t>
      </w:r>
      <w:r w:rsidR="00711179">
        <w:rPr>
          <w:rFonts w:cs="Arial"/>
          <w:szCs w:val="22"/>
        </w:rPr>
        <w:t xml:space="preserve">.  </w:t>
      </w:r>
      <w:r w:rsidR="00FD3A62">
        <w:rPr>
          <w:rFonts w:cs="Arial"/>
          <w:szCs w:val="22"/>
        </w:rPr>
        <w:t>All splice locations must be identified in the Record Drawings.</w:t>
      </w:r>
      <w:r w:rsidR="00570864">
        <w:rPr>
          <w:rFonts w:cs="Arial"/>
          <w:szCs w:val="22"/>
        </w:rPr>
        <w:t xml:space="preserve">  </w:t>
      </w:r>
      <w:r w:rsidR="00570864" w:rsidRPr="00570864">
        <w:rPr>
          <w:rFonts w:cs="Arial"/>
          <w:b/>
          <w:szCs w:val="22"/>
        </w:rPr>
        <w:t>Cable runs which dead-end at a handhole</w:t>
      </w:r>
      <w:r w:rsidR="00570864">
        <w:rPr>
          <w:rFonts w:cs="Arial"/>
          <w:b/>
          <w:szCs w:val="22"/>
        </w:rPr>
        <w:t>,</w:t>
      </w:r>
      <w:r w:rsidR="00570864" w:rsidRPr="00570864">
        <w:rPr>
          <w:rFonts w:cs="Arial"/>
          <w:b/>
          <w:szCs w:val="22"/>
        </w:rPr>
        <w:t xml:space="preserve"> </w:t>
      </w:r>
      <w:r w:rsidR="00570864">
        <w:rPr>
          <w:rFonts w:cs="Arial"/>
          <w:b/>
          <w:szCs w:val="22"/>
        </w:rPr>
        <w:t xml:space="preserve">communications vault, interconnect cabinet, or any other type of enclosure, </w:t>
      </w:r>
      <w:r w:rsidR="00570864" w:rsidRPr="00570864">
        <w:rPr>
          <w:rFonts w:cs="Arial"/>
          <w:b/>
          <w:szCs w:val="22"/>
        </w:rPr>
        <w:t>shall be dead ended in a splice closure.</w:t>
      </w:r>
    </w:p>
    <w:bookmarkEnd w:id="21"/>
    <w:p w14:paraId="501E74CF" w14:textId="77777777" w:rsidR="00291C87" w:rsidRDefault="00291C87" w:rsidP="00291C87">
      <w:pPr>
        <w:autoSpaceDE w:val="0"/>
        <w:autoSpaceDN w:val="0"/>
        <w:adjustRightInd w:val="0"/>
        <w:rPr>
          <w:rFonts w:cs="Arial"/>
          <w:szCs w:val="22"/>
        </w:rPr>
      </w:pPr>
    </w:p>
    <w:p w14:paraId="3B73FFAB" w14:textId="1F0F3A81" w:rsidR="00291C87" w:rsidRPr="000A17FE" w:rsidRDefault="00291C87" w:rsidP="00291C87">
      <w:pPr>
        <w:rPr>
          <w:rFonts w:cs="Arial"/>
          <w:bCs/>
          <w:i/>
          <w:iCs/>
          <w:szCs w:val="22"/>
        </w:rPr>
      </w:pPr>
      <w:r w:rsidRPr="000A17FE">
        <w:rPr>
          <w:rFonts w:cs="Arial"/>
          <w:bCs/>
          <w:i/>
          <w:iCs/>
          <w:szCs w:val="22"/>
        </w:rPr>
        <w:t>Slack Storage of Fiber Optic Cables</w:t>
      </w:r>
    </w:p>
    <w:p w14:paraId="3E3EB4A5" w14:textId="0D314B33" w:rsidR="00291C87" w:rsidRPr="003B00A7" w:rsidRDefault="005927F2" w:rsidP="00453E6B">
      <w:pPr>
        <w:autoSpaceDE w:val="0"/>
        <w:autoSpaceDN w:val="0"/>
        <w:adjustRightInd w:val="0"/>
        <w:jc w:val="both"/>
        <w:rPr>
          <w:rFonts w:cs="Arial"/>
          <w:color w:val="000000"/>
          <w:szCs w:val="22"/>
        </w:rPr>
      </w:pPr>
      <w:bookmarkStart w:id="22" w:name="_Hlk192690148"/>
      <w:r>
        <w:rPr>
          <w:rFonts w:cs="Arial"/>
          <w:szCs w:val="22"/>
        </w:rPr>
        <w:t xml:space="preserve">The contractor shall follow the minimum requirements per IDOT section 871.04 for extra cable. </w:t>
      </w:r>
      <w:r w:rsidR="00711179">
        <w:rPr>
          <w:rFonts w:cs="Arial"/>
          <w:szCs w:val="22"/>
        </w:rPr>
        <w:t>Included as a part of this item</w:t>
      </w:r>
      <w:r w:rsidR="00291C87">
        <w:rPr>
          <w:rFonts w:cs="Arial"/>
          <w:szCs w:val="22"/>
        </w:rPr>
        <w:t>, slack fiber shall be supplied as necessary to allow splicing the fiber optic cables in a controlled environment, such as a splicing van or tent.  After splicing has been completed, the slack fiber shall be stored underground in handholes</w:t>
      </w:r>
      <w:r w:rsidR="0098549F">
        <w:rPr>
          <w:rFonts w:cs="Arial"/>
          <w:szCs w:val="22"/>
        </w:rPr>
        <w:t xml:space="preserve">, </w:t>
      </w:r>
      <w:r w:rsidR="00A81A2A">
        <w:rPr>
          <w:rFonts w:cs="Arial"/>
          <w:szCs w:val="22"/>
        </w:rPr>
        <w:t xml:space="preserve">communications vaults, </w:t>
      </w:r>
      <w:r w:rsidR="00291C87">
        <w:rPr>
          <w:rFonts w:cs="Arial"/>
          <w:szCs w:val="22"/>
        </w:rPr>
        <w:t>or in the raised base adapters of ground mounted cabinets</w:t>
      </w:r>
      <w:r w:rsidR="00E54137">
        <w:rPr>
          <w:rFonts w:cs="Arial"/>
          <w:szCs w:val="22"/>
        </w:rPr>
        <w:t xml:space="preserve"> in accordance with the fiber optic cable manufacturer’s guidelines.  Fiber optic cable slack shall be </w:t>
      </w:r>
      <w:r>
        <w:rPr>
          <w:rFonts w:cs="Arial"/>
          <w:szCs w:val="22"/>
        </w:rPr>
        <w:t xml:space="preserve">minimum of </w:t>
      </w:r>
      <w:r w:rsidR="00E54137">
        <w:rPr>
          <w:rFonts w:cs="Arial"/>
          <w:szCs w:val="22"/>
        </w:rPr>
        <w:t xml:space="preserve">100 feet </w:t>
      </w:r>
      <w:r w:rsidR="0065006C">
        <w:rPr>
          <w:rFonts w:cs="Arial"/>
          <w:szCs w:val="22"/>
        </w:rPr>
        <w:t xml:space="preserve">or as shown on the plans </w:t>
      </w:r>
      <w:r w:rsidR="00E54137">
        <w:rPr>
          <w:rFonts w:cs="Arial"/>
          <w:szCs w:val="22"/>
        </w:rPr>
        <w:t xml:space="preserve">for each cable at each splice location, above or below ground.  Fiber optic cable slack shall be </w:t>
      </w:r>
      <w:r w:rsidR="00207164">
        <w:rPr>
          <w:rFonts w:cs="Arial"/>
          <w:szCs w:val="22"/>
        </w:rPr>
        <w:t xml:space="preserve">a minimum of </w:t>
      </w:r>
      <w:r w:rsidR="00E54137">
        <w:rPr>
          <w:rFonts w:cs="Arial"/>
          <w:szCs w:val="22"/>
        </w:rPr>
        <w:t xml:space="preserve">50 feet </w:t>
      </w:r>
      <w:r w:rsidR="00207164">
        <w:rPr>
          <w:rFonts w:cs="Arial"/>
          <w:szCs w:val="22"/>
        </w:rPr>
        <w:t>or as</w:t>
      </w:r>
      <w:r w:rsidR="0065006C">
        <w:rPr>
          <w:rFonts w:cs="Arial"/>
          <w:szCs w:val="22"/>
        </w:rPr>
        <w:t xml:space="preserve"> shown on </w:t>
      </w:r>
      <w:r w:rsidR="007439E1">
        <w:rPr>
          <w:rFonts w:cs="Arial"/>
          <w:szCs w:val="22"/>
        </w:rPr>
        <w:t>the plans</w:t>
      </w:r>
      <w:r w:rsidR="00207164">
        <w:rPr>
          <w:rFonts w:cs="Arial"/>
          <w:szCs w:val="22"/>
        </w:rPr>
        <w:t xml:space="preserve"> </w:t>
      </w:r>
      <w:r w:rsidR="00E54137">
        <w:rPr>
          <w:rFonts w:cs="Arial"/>
          <w:szCs w:val="22"/>
        </w:rPr>
        <w:t>for each cable at access points, above or below ground, where splicing is not involved</w:t>
      </w:r>
      <w:r w:rsidR="00E54137" w:rsidRPr="003B00A7">
        <w:rPr>
          <w:rFonts w:cs="Arial"/>
          <w:color w:val="000000"/>
          <w:szCs w:val="22"/>
        </w:rPr>
        <w:t xml:space="preserve">.  </w:t>
      </w:r>
      <w:r w:rsidR="00453E6B" w:rsidRPr="003B00A7">
        <w:rPr>
          <w:rFonts w:cs="Arial"/>
          <w:color w:val="000000"/>
          <w:szCs w:val="22"/>
        </w:rPr>
        <w:t xml:space="preserve">If the innerduct is cut, the ends of the innerduct should </w:t>
      </w:r>
      <w:r w:rsidR="00453E6B" w:rsidRPr="003B00A7">
        <w:rPr>
          <w:rFonts w:cs="Arial"/>
          <w:color w:val="000000"/>
          <w:szCs w:val="22"/>
        </w:rPr>
        <w:lastRenderedPageBreak/>
        <w:t>extend beyond the first vertical rack so they can be secured at that point.</w:t>
      </w:r>
      <w:r w:rsidR="00DD1037" w:rsidRPr="003B00A7">
        <w:rPr>
          <w:rFonts w:cs="Arial"/>
          <w:color w:val="000000"/>
          <w:szCs w:val="22"/>
        </w:rPr>
        <w:t xml:space="preserve">  </w:t>
      </w:r>
      <w:r w:rsidR="00E54137" w:rsidRPr="003B00A7">
        <w:rPr>
          <w:rFonts w:cs="Arial"/>
          <w:color w:val="000000"/>
          <w:szCs w:val="22"/>
        </w:rPr>
        <w:t>This slack shall be measured for payment.</w:t>
      </w:r>
    </w:p>
    <w:p w14:paraId="06A501AD" w14:textId="77777777" w:rsidR="00291C87" w:rsidRDefault="00291C87" w:rsidP="00291C87">
      <w:pPr>
        <w:autoSpaceDE w:val="0"/>
        <w:autoSpaceDN w:val="0"/>
        <w:adjustRightInd w:val="0"/>
        <w:rPr>
          <w:rFonts w:cs="Arial"/>
          <w:szCs w:val="22"/>
        </w:rPr>
      </w:pPr>
    </w:p>
    <w:p w14:paraId="65DAA0DA" w14:textId="6568BF00" w:rsidR="00C10636" w:rsidRDefault="00C10636" w:rsidP="00C10636">
      <w:pPr>
        <w:jc w:val="both"/>
        <w:rPr>
          <w:rFonts w:cs="Arial"/>
          <w:szCs w:val="22"/>
        </w:rPr>
      </w:pPr>
      <w:r>
        <w:rPr>
          <w:rFonts w:cs="Arial"/>
          <w:szCs w:val="22"/>
        </w:rPr>
        <w:t xml:space="preserve">Fiber optic cable shall be tagged inside </w:t>
      </w:r>
      <w:r w:rsidR="007B2F5B">
        <w:rPr>
          <w:rFonts w:cs="Arial"/>
          <w:szCs w:val="22"/>
        </w:rPr>
        <w:t xml:space="preserve">vault </w:t>
      </w:r>
      <w:r>
        <w:rPr>
          <w:rFonts w:cs="Arial"/>
          <w:szCs w:val="22"/>
        </w:rPr>
        <w:t xml:space="preserve">with yellow tape containing the text:  "CAUTION - FIBER OPTIC CABLE."  In addition, permanent tags, as approved by the engineer, shall be attached to all cable in a </w:t>
      </w:r>
      <w:r w:rsidR="007B2F5B">
        <w:rPr>
          <w:rFonts w:cs="Arial"/>
          <w:szCs w:val="22"/>
        </w:rPr>
        <w:t>vault</w:t>
      </w:r>
      <w:r>
        <w:rPr>
          <w:rFonts w:cs="Arial"/>
          <w:szCs w:val="22"/>
        </w:rPr>
        <w:t xml:space="preserve"> or other break-out environment.  These tags shall be stainless steel, nominally 0.75” by 1.72”, and permanently embossed.  These tags shall be attached with stainless steel straps, and shall identify the cable number, the number of fibers, and the specific fiber count.</w:t>
      </w:r>
      <w:r w:rsidR="00CC7F54">
        <w:rPr>
          <w:rFonts w:cs="Arial"/>
          <w:szCs w:val="22"/>
        </w:rPr>
        <w:t xml:space="preserve"> </w:t>
      </w:r>
      <w:r>
        <w:rPr>
          <w:rFonts w:cs="Arial"/>
          <w:szCs w:val="22"/>
        </w:rPr>
        <w:t>Tags and straps shall be Panduit or approved equal.</w:t>
      </w:r>
      <w:r w:rsidR="00CC7F54">
        <w:rPr>
          <w:rFonts w:cs="Arial"/>
          <w:szCs w:val="22"/>
        </w:rPr>
        <w:t xml:space="preserve"> </w:t>
      </w:r>
      <w:bookmarkEnd w:id="22"/>
      <w:r>
        <w:rPr>
          <w:rFonts w:cs="Arial"/>
          <w:szCs w:val="22"/>
        </w:rPr>
        <w:t xml:space="preserve">Label the destination of each cable onto the cable in each handhole, vault or cable termination panel. </w:t>
      </w:r>
    </w:p>
    <w:p w14:paraId="0F59C7F4" w14:textId="77777777" w:rsidR="00291C87" w:rsidRDefault="00291C87" w:rsidP="00291C87">
      <w:pPr>
        <w:autoSpaceDE w:val="0"/>
        <w:autoSpaceDN w:val="0"/>
        <w:adjustRightInd w:val="0"/>
        <w:rPr>
          <w:rFonts w:cs="Arial"/>
          <w:szCs w:val="22"/>
        </w:rPr>
      </w:pPr>
    </w:p>
    <w:p w14:paraId="13800826" w14:textId="77777777" w:rsidR="005F4D4D" w:rsidRPr="005F4D4D" w:rsidRDefault="00291C87" w:rsidP="000B79FF">
      <w:pPr>
        <w:jc w:val="both"/>
        <w:rPr>
          <w:rFonts w:cs="Arial"/>
          <w:bCs/>
          <w:szCs w:val="22"/>
        </w:rPr>
      </w:pPr>
      <w:r w:rsidRPr="000A17FE">
        <w:rPr>
          <w:rFonts w:cs="Arial"/>
          <w:bCs/>
          <w:szCs w:val="22"/>
          <w:u w:val="single"/>
        </w:rPr>
        <w:t>Method of Measurement</w:t>
      </w:r>
      <w:r w:rsidRPr="005F4D4D">
        <w:rPr>
          <w:rFonts w:cs="Arial"/>
          <w:bCs/>
          <w:szCs w:val="22"/>
        </w:rPr>
        <w:t xml:space="preserve">  </w:t>
      </w:r>
      <w:bookmarkStart w:id="23" w:name="_Hlk192690194"/>
    </w:p>
    <w:p w14:paraId="02589FAE" w14:textId="5A589604" w:rsidR="00B10530" w:rsidRDefault="00B10530" w:rsidP="000B79FF">
      <w:pPr>
        <w:jc w:val="both"/>
        <w:rPr>
          <w:rFonts w:cs="Arial"/>
          <w:szCs w:val="22"/>
        </w:rPr>
      </w:pPr>
      <w:r>
        <w:rPr>
          <w:rFonts w:cs="Arial"/>
          <w:szCs w:val="22"/>
        </w:rPr>
        <w:t>Fiber optic cable will be measured for payment in feet in place</w:t>
      </w:r>
      <w:r w:rsidR="00C9413B" w:rsidRPr="00C9413B">
        <w:rPr>
          <w:rFonts w:cs="Arial"/>
          <w:szCs w:val="22"/>
        </w:rPr>
        <w:t xml:space="preserve"> </w:t>
      </w:r>
      <w:r w:rsidR="00C9413B">
        <w:rPr>
          <w:rFonts w:cs="Arial"/>
          <w:szCs w:val="22"/>
        </w:rPr>
        <w:t xml:space="preserve">installed and tested.  </w:t>
      </w:r>
      <w:r>
        <w:rPr>
          <w:rFonts w:cs="Arial"/>
          <w:szCs w:val="22"/>
        </w:rPr>
        <w:t xml:space="preserve">Fiber optic cable will be measured horizontally and vertically between the changes in direction, including slack cable.  </w:t>
      </w:r>
      <w:r w:rsidR="00C9413B">
        <w:rPr>
          <w:rFonts w:cs="Arial"/>
          <w:szCs w:val="22"/>
        </w:rPr>
        <w:t>The entire lengths of cables installed in buildings will be measured for payment</w:t>
      </w:r>
      <w:bookmarkEnd w:id="23"/>
    </w:p>
    <w:p w14:paraId="1F317B45" w14:textId="77777777" w:rsidR="00291C87" w:rsidRDefault="00291C87" w:rsidP="00291C87">
      <w:pPr>
        <w:autoSpaceDE w:val="0"/>
        <w:autoSpaceDN w:val="0"/>
        <w:adjustRightInd w:val="0"/>
        <w:rPr>
          <w:rFonts w:cs="Arial"/>
          <w:szCs w:val="22"/>
        </w:rPr>
      </w:pPr>
    </w:p>
    <w:p w14:paraId="688F7906" w14:textId="77777777" w:rsidR="005F4D4D" w:rsidRPr="005F4D4D" w:rsidRDefault="00291C87" w:rsidP="000B79FF">
      <w:pPr>
        <w:jc w:val="both"/>
        <w:rPr>
          <w:rFonts w:cs="Arial"/>
          <w:bCs/>
          <w:szCs w:val="22"/>
        </w:rPr>
      </w:pPr>
      <w:r w:rsidRPr="000A17FE">
        <w:rPr>
          <w:rFonts w:cs="Arial"/>
          <w:bCs/>
          <w:szCs w:val="22"/>
          <w:u w:val="single"/>
        </w:rPr>
        <w:t>Basis of Payment</w:t>
      </w:r>
      <w:r w:rsidRPr="005F4D4D">
        <w:rPr>
          <w:rFonts w:cs="Arial"/>
          <w:bCs/>
          <w:szCs w:val="22"/>
        </w:rPr>
        <w:t xml:space="preserve">  </w:t>
      </w:r>
    </w:p>
    <w:p w14:paraId="4852CB00" w14:textId="6DCCC9A3" w:rsidR="004D3947" w:rsidRDefault="00C9413B" w:rsidP="000B79FF">
      <w:pPr>
        <w:jc w:val="both"/>
        <w:rPr>
          <w:rFonts w:cs="Arial"/>
          <w:szCs w:val="22"/>
        </w:rPr>
      </w:pPr>
      <w:r>
        <w:rPr>
          <w:rFonts w:cs="Arial"/>
          <w:szCs w:val="22"/>
        </w:rPr>
        <w:t xml:space="preserve">This work will be paid for at the contract unit price per foot for </w:t>
      </w:r>
      <w:r w:rsidRPr="00C9413B">
        <w:rPr>
          <w:rFonts w:cs="Arial"/>
          <w:b/>
          <w:szCs w:val="22"/>
        </w:rPr>
        <w:t>FIBER OPTIC CABLE</w:t>
      </w:r>
      <w:r>
        <w:rPr>
          <w:rFonts w:cs="Arial"/>
          <w:szCs w:val="22"/>
        </w:rPr>
        <w:t xml:space="preserve"> of the number of fibers</w:t>
      </w:r>
      <w:r w:rsidR="002E3BF2">
        <w:rPr>
          <w:rFonts w:cs="Arial"/>
          <w:szCs w:val="22"/>
        </w:rPr>
        <w:t xml:space="preserve">, </w:t>
      </w:r>
      <w:r w:rsidR="002E3BF2" w:rsidRPr="002E3BF2">
        <w:rPr>
          <w:rFonts w:cs="Arial"/>
          <w:b/>
          <w:bCs/>
          <w:szCs w:val="22"/>
        </w:rPr>
        <w:t>SINGLE MODE</w:t>
      </w:r>
      <w:r w:rsidR="002E3BF2">
        <w:rPr>
          <w:rFonts w:cs="Arial"/>
          <w:b/>
          <w:bCs/>
          <w:szCs w:val="22"/>
        </w:rPr>
        <w:t>;</w:t>
      </w:r>
      <w:r>
        <w:rPr>
          <w:rFonts w:cs="Arial"/>
          <w:szCs w:val="22"/>
        </w:rPr>
        <w:t xml:space="preserve"> </w:t>
      </w:r>
      <w:r w:rsidR="002E3BF2">
        <w:rPr>
          <w:rFonts w:cs="Arial"/>
          <w:szCs w:val="22"/>
        </w:rPr>
        <w:t xml:space="preserve">or </w:t>
      </w:r>
      <w:r w:rsidR="002E3BF2" w:rsidRPr="00C9413B">
        <w:rPr>
          <w:rFonts w:cs="Arial"/>
          <w:b/>
          <w:szCs w:val="22"/>
        </w:rPr>
        <w:t>FIBER OPTIC CABLE</w:t>
      </w:r>
      <w:r w:rsidR="002E3BF2">
        <w:rPr>
          <w:rFonts w:cs="Arial"/>
          <w:szCs w:val="22"/>
        </w:rPr>
        <w:t xml:space="preserve"> </w:t>
      </w:r>
      <w:r w:rsidR="002E3BF2" w:rsidRPr="002E3BF2">
        <w:rPr>
          <w:rFonts w:cs="Arial"/>
          <w:b/>
          <w:bCs/>
          <w:szCs w:val="22"/>
        </w:rPr>
        <w:t>ARMORED</w:t>
      </w:r>
      <w:r w:rsidR="002E3BF2">
        <w:rPr>
          <w:rFonts w:cs="Arial"/>
          <w:szCs w:val="22"/>
        </w:rPr>
        <w:t xml:space="preserve"> of the number of fibers, </w:t>
      </w:r>
      <w:r w:rsidR="002E3BF2" w:rsidRPr="002E3BF2">
        <w:rPr>
          <w:rFonts w:cs="Arial"/>
          <w:b/>
          <w:bCs/>
          <w:szCs w:val="22"/>
        </w:rPr>
        <w:t>SINGLE MODE</w:t>
      </w:r>
      <w:r w:rsidR="002E3BF2">
        <w:rPr>
          <w:rFonts w:cs="Arial"/>
          <w:szCs w:val="22"/>
        </w:rPr>
        <w:t xml:space="preserve"> </w:t>
      </w:r>
      <w:r>
        <w:rPr>
          <w:rFonts w:cs="Arial"/>
          <w:szCs w:val="22"/>
        </w:rPr>
        <w:t xml:space="preserve">specified.  </w:t>
      </w:r>
      <w:r w:rsidR="00C21858">
        <w:rPr>
          <w:rFonts w:cs="Arial"/>
          <w:szCs w:val="22"/>
        </w:rPr>
        <w:t xml:space="preserve">All ancillary components </w:t>
      </w:r>
      <w:r w:rsidR="00C21858" w:rsidRPr="00C21858">
        <w:rPr>
          <w:rFonts w:cs="Arial"/>
          <w:szCs w:val="22"/>
        </w:rPr>
        <w:t xml:space="preserve">including but not limited to, moisture and water sealants, cable caps, fan-out kits, terminations and termination panels, etc., shall be included in the cost of fiber optic cable and will not be paid for </w:t>
      </w:r>
      <w:r w:rsidR="00EE210F">
        <w:rPr>
          <w:rFonts w:cs="Arial"/>
          <w:szCs w:val="22"/>
        </w:rPr>
        <w:t>separately</w:t>
      </w:r>
      <w:r w:rsidR="00C21858">
        <w:rPr>
          <w:rFonts w:cs="Arial"/>
          <w:szCs w:val="22"/>
        </w:rPr>
        <w:t xml:space="preserve">. </w:t>
      </w:r>
      <w:r w:rsidR="008E02C4">
        <w:rPr>
          <w:rFonts w:cs="Arial"/>
          <w:szCs w:val="22"/>
        </w:rPr>
        <w:t>Payment shall not be made until the cable is installed, spliced and tested in compliance with these special provisions.</w:t>
      </w:r>
    </w:p>
    <w:p w14:paraId="2B429D09" w14:textId="77777777" w:rsidR="002E3BF2" w:rsidRDefault="002E3BF2" w:rsidP="000B79FF">
      <w:pPr>
        <w:jc w:val="both"/>
        <w:rPr>
          <w:rFonts w:cs="Arial"/>
          <w:szCs w:val="22"/>
        </w:rPr>
      </w:pPr>
    </w:p>
    <w:sectPr w:rsidR="002E3BF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BA38" w14:textId="77777777" w:rsidR="00336BEE" w:rsidRDefault="00336BEE" w:rsidP="000D4081">
      <w:r>
        <w:separator/>
      </w:r>
    </w:p>
  </w:endnote>
  <w:endnote w:type="continuationSeparator" w:id="0">
    <w:p w14:paraId="7FFD54F2" w14:textId="77777777" w:rsidR="00336BEE" w:rsidRDefault="00336BEE" w:rsidP="000D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8D78" w14:textId="77777777" w:rsidR="00336BEE" w:rsidRDefault="00336BEE" w:rsidP="000D4081">
      <w:r>
        <w:separator/>
      </w:r>
    </w:p>
  </w:footnote>
  <w:footnote w:type="continuationSeparator" w:id="0">
    <w:p w14:paraId="572BE22A" w14:textId="77777777" w:rsidR="00336BEE" w:rsidRDefault="00336BEE" w:rsidP="000D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B44"/>
    <w:multiLevelType w:val="hybridMultilevel"/>
    <w:tmpl w:val="835A74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5B0E6C"/>
    <w:multiLevelType w:val="hybridMultilevel"/>
    <w:tmpl w:val="D9005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4794F"/>
    <w:multiLevelType w:val="hybridMultilevel"/>
    <w:tmpl w:val="50C05E7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CF23B1"/>
    <w:multiLevelType w:val="hybridMultilevel"/>
    <w:tmpl w:val="DA14DED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E967B8"/>
    <w:multiLevelType w:val="hybridMultilevel"/>
    <w:tmpl w:val="F904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E2AFB"/>
    <w:multiLevelType w:val="multilevel"/>
    <w:tmpl w:val="246A73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8962E9"/>
    <w:multiLevelType w:val="hybridMultilevel"/>
    <w:tmpl w:val="F550B7A6"/>
    <w:lvl w:ilvl="0" w:tplc="06AC43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9D25430"/>
    <w:multiLevelType w:val="hybridMultilevel"/>
    <w:tmpl w:val="111E0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7319B5"/>
    <w:multiLevelType w:val="hybridMultilevel"/>
    <w:tmpl w:val="D5524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532C41"/>
    <w:multiLevelType w:val="hybridMultilevel"/>
    <w:tmpl w:val="E2882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104490"/>
    <w:multiLevelType w:val="hybridMultilevel"/>
    <w:tmpl w:val="2A382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8882CF3"/>
    <w:multiLevelType w:val="hybridMultilevel"/>
    <w:tmpl w:val="B0043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03470"/>
    <w:multiLevelType w:val="hybridMultilevel"/>
    <w:tmpl w:val="14183E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B112D64"/>
    <w:multiLevelType w:val="hybridMultilevel"/>
    <w:tmpl w:val="D96CA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93869"/>
    <w:multiLevelType w:val="hybridMultilevel"/>
    <w:tmpl w:val="B7B63E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CD423F0"/>
    <w:multiLevelType w:val="hybridMultilevel"/>
    <w:tmpl w:val="E7C286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F87338F"/>
    <w:multiLevelType w:val="hybridMultilevel"/>
    <w:tmpl w:val="5AD4074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9B114B8"/>
    <w:multiLevelType w:val="hybridMultilevel"/>
    <w:tmpl w:val="DC80C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3F5323"/>
    <w:multiLevelType w:val="hybridMultilevel"/>
    <w:tmpl w:val="3E628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B47E04"/>
    <w:multiLevelType w:val="hybridMultilevel"/>
    <w:tmpl w:val="732846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8B95072"/>
    <w:multiLevelType w:val="hybridMultilevel"/>
    <w:tmpl w:val="C0120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536AE"/>
    <w:multiLevelType w:val="hybridMultilevel"/>
    <w:tmpl w:val="DB98E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8651DE"/>
    <w:multiLevelType w:val="hybridMultilevel"/>
    <w:tmpl w:val="D0783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A4500DF"/>
    <w:multiLevelType w:val="hybridMultilevel"/>
    <w:tmpl w:val="7F7C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736E2"/>
    <w:multiLevelType w:val="hybridMultilevel"/>
    <w:tmpl w:val="9A902B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num>
  <w:num w:numId="8">
    <w:abstractNumId w:val="15"/>
  </w:num>
  <w:num w:numId="9">
    <w:abstractNumId w:val="19"/>
  </w:num>
  <w:num w:numId="10">
    <w:abstractNumId w:val="0"/>
  </w:num>
  <w:num w:numId="11">
    <w:abstractNumId w:val="12"/>
  </w:num>
  <w:num w:numId="12">
    <w:abstractNumId w:val="6"/>
  </w:num>
  <w:num w:numId="13">
    <w:abstractNumId w:val="10"/>
  </w:num>
  <w:num w:numId="14">
    <w:abstractNumId w:val="17"/>
  </w:num>
  <w:num w:numId="15">
    <w:abstractNumId w:val="13"/>
  </w:num>
  <w:num w:numId="16">
    <w:abstractNumId w:val="1"/>
  </w:num>
  <w:num w:numId="17">
    <w:abstractNumId w:val="14"/>
  </w:num>
  <w:num w:numId="18">
    <w:abstractNumId w:val="7"/>
  </w:num>
  <w:num w:numId="19">
    <w:abstractNumId w:val="20"/>
  </w:num>
  <w:num w:numId="20">
    <w:abstractNumId w:val="18"/>
  </w:num>
  <w:num w:numId="21">
    <w:abstractNumId w:val="11"/>
  </w:num>
  <w:num w:numId="22">
    <w:abstractNumId w:val="8"/>
  </w:num>
  <w:num w:numId="23">
    <w:abstractNumId w:val="9"/>
  </w:num>
  <w:num w:numId="24">
    <w:abstractNumId w:val="21"/>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87"/>
    <w:rsid w:val="00010B14"/>
    <w:rsid w:val="00014AD4"/>
    <w:rsid w:val="000232C0"/>
    <w:rsid w:val="00026194"/>
    <w:rsid w:val="00037D1F"/>
    <w:rsid w:val="00042CD6"/>
    <w:rsid w:val="00052941"/>
    <w:rsid w:val="00070E64"/>
    <w:rsid w:val="00072BF8"/>
    <w:rsid w:val="0007400B"/>
    <w:rsid w:val="000865C1"/>
    <w:rsid w:val="000934DF"/>
    <w:rsid w:val="000A17FE"/>
    <w:rsid w:val="000A579C"/>
    <w:rsid w:val="000A7C24"/>
    <w:rsid w:val="000B3D7C"/>
    <w:rsid w:val="000B5E2A"/>
    <w:rsid w:val="000B79FF"/>
    <w:rsid w:val="000C0C90"/>
    <w:rsid w:val="000C3F5B"/>
    <w:rsid w:val="000C7A5A"/>
    <w:rsid w:val="000D4081"/>
    <w:rsid w:val="000D5F01"/>
    <w:rsid w:val="000E73A4"/>
    <w:rsid w:val="000F2842"/>
    <w:rsid w:val="000F2C37"/>
    <w:rsid w:val="001016B3"/>
    <w:rsid w:val="001076FB"/>
    <w:rsid w:val="001137D3"/>
    <w:rsid w:val="001162E4"/>
    <w:rsid w:val="00116E97"/>
    <w:rsid w:val="00123B83"/>
    <w:rsid w:val="001338DB"/>
    <w:rsid w:val="00133D82"/>
    <w:rsid w:val="0013709A"/>
    <w:rsid w:val="00144BA1"/>
    <w:rsid w:val="00147137"/>
    <w:rsid w:val="00153481"/>
    <w:rsid w:val="00161837"/>
    <w:rsid w:val="001735E1"/>
    <w:rsid w:val="00174EAF"/>
    <w:rsid w:val="001815CD"/>
    <w:rsid w:val="001A3555"/>
    <w:rsid w:val="001A60E4"/>
    <w:rsid w:val="001B4C41"/>
    <w:rsid w:val="001B77AB"/>
    <w:rsid w:val="001C5DBE"/>
    <w:rsid w:val="001C67E1"/>
    <w:rsid w:val="001D125A"/>
    <w:rsid w:val="001D2E30"/>
    <w:rsid w:val="001D3D3A"/>
    <w:rsid w:val="001E05D2"/>
    <w:rsid w:val="001E0A6E"/>
    <w:rsid w:val="001E43E8"/>
    <w:rsid w:val="001E5175"/>
    <w:rsid w:val="001F6601"/>
    <w:rsid w:val="00204666"/>
    <w:rsid w:val="00205E3B"/>
    <w:rsid w:val="00207164"/>
    <w:rsid w:val="0021560B"/>
    <w:rsid w:val="00224443"/>
    <w:rsid w:val="00226DC8"/>
    <w:rsid w:val="00232AA5"/>
    <w:rsid w:val="002334D0"/>
    <w:rsid w:val="00243205"/>
    <w:rsid w:val="0025453D"/>
    <w:rsid w:val="00264194"/>
    <w:rsid w:val="00267081"/>
    <w:rsid w:val="00271D33"/>
    <w:rsid w:val="0028221A"/>
    <w:rsid w:val="00291C87"/>
    <w:rsid w:val="002A046E"/>
    <w:rsid w:val="002B1A95"/>
    <w:rsid w:val="002B2A21"/>
    <w:rsid w:val="002C340E"/>
    <w:rsid w:val="002C434D"/>
    <w:rsid w:val="002D4747"/>
    <w:rsid w:val="002E3BF2"/>
    <w:rsid w:val="002E5D48"/>
    <w:rsid w:val="002E6C7F"/>
    <w:rsid w:val="002F04B2"/>
    <w:rsid w:val="002F0ECA"/>
    <w:rsid w:val="002F69E3"/>
    <w:rsid w:val="002F6E8D"/>
    <w:rsid w:val="00325EDE"/>
    <w:rsid w:val="00333A8B"/>
    <w:rsid w:val="0033692A"/>
    <w:rsid w:val="00336BEE"/>
    <w:rsid w:val="00337E26"/>
    <w:rsid w:val="00345850"/>
    <w:rsid w:val="003558F7"/>
    <w:rsid w:val="0036023A"/>
    <w:rsid w:val="00362852"/>
    <w:rsid w:val="00366F83"/>
    <w:rsid w:val="003800EF"/>
    <w:rsid w:val="00382790"/>
    <w:rsid w:val="003828BE"/>
    <w:rsid w:val="00382C50"/>
    <w:rsid w:val="00383F45"/>
    <w:rsid w:val="003840F8"/>
    <w:rsid w:val="00391C2D"/>
    <w:rsid w:val="00394587"/>
    <w:rsid w:val="003A16A5"/>
    <w:rsid w:val="003A71F2"/>
    <w:rsid w:val="003A7458"/>
    <w:rsid w:val="003B00A7"/>
    <w:rsid w:val="003B1F5A"/>
    <w:rsid w:val="003D55CD"/>
    <w:rsid w:val="003D6425"/>
    <w:rsid w:val="003F0287"/>
    <w:rsid w:val="00410F51"/>
    <w:rsid w:val="004127F8"/>
    <w:rsid w:val="0041730C"/>
    <w:rsid w:val="00424EC3"/>
    <w:rsid w:val="00431865"/>
    <w:rsid w:val="00442C82"/>
    <w:rsid w:val="004523E9"/>
    <w:rsid w:val="00453E6B"/>
    <w:rsid w:val="00454FEC"/>
    <w:rsid w:val="00470481"/>
    <w:rsid w:val="004761C0"/>
    <w:rsid w:val="0047716A"/>
    <w:rsid w:val="0048185A"/>
    <w:rsid w:val="00497819"/>
    <w:rsid w:val="004B0795"/>
    <w:rsid w:val="004B0C1A"/>
    <w:rsid w:val="004C186F"/>
    <w:rsid w:val="004C24B1"/>
    <w:rsid w:val="004C7300"/>
    <w:rsid w:val="004D2A76"/>
    <w:rsid w:val="004D3947"/>
    <w:rsid w:val="00512672"/>
    <w:rsid w:val="00536911"/>
    <w:rsid w:val="00536D5A"/>
    <w:rsid w:val="00542499"/>
    <w:rsid w:val="00547C8E"/>
    <w:rsid w:val="00570742"/>
    <w:rsid w:val="00570864"/>
    <w:rsid w:val="005927F2"/>
    <w:rsid w:val="005957FD"/>
    <w:rsid w:val="005B6124"/>
    <w:rsid w:val="005B7EE2"/>
    <w:rsid w:val="005C1F2D"/>
    <w:rsid w:val="005C20AD"/>
    <w:rsid w:val="005C2729"/>
    <w:rsid w:val="005C29A4"/>
    <w:rsid w:val="005C74A1"/>
    <w:rsid w:val="005E0287"/>
    <w:rsid w:val="005F4D4D"/>
    <w:rsid w:val="005F773F"/>
    <w:rsid w:val="00606B94"/>
    <w:rsid w:val="0061046F"/>
    <w:rsid w:val="006142A2"/>
    <w:rsid w:val="00621758"/>
    <w:rsid w:val="00627775"/>
    <w:rsid w:val="00636D42"/>
    <w:rsid w:val="00643729"/>
    <w:rsid w:val="006479EB"/>
    <w:rsid w:val="0065006C"/>
    <w:rsid w:val="006502E6"/>
    <w:rsid w:val="00660D46"/>
    <w:rsid w:val="00662141"/>
    <w:rsid w:val="0066646B"/>
    <w:rsid w:val="0068549C"/>
    <w:rsid w:val="00695198"/>
    <w:rsid w:val="006A35EF"/>
    <w:rsid w:val="006A6236"/>
    <w:rsid w:val="006A7CA1"/>
    <w:rsid w:val="006B147D"/>
    <w:rsid w:val="006D1734"/>
    <w:rsid w:val="006E7E8B"/>
    <w:rsid w:val="006F0AF5"/>
    <w:rsid w:val="00711179"/>
    <w:rsid w:val="00716770"/>
    <w:rsid w:val="00720682"/>
    <w:rsid w:val="007209C3"/>
    <w:rsid w:val="007400CC"/>
    <w:rsid w:val="007439E1"/>
    <w:rsid w:val="00745343"/>
    <w:rsid w:val="00752A28"/>
    <w:rsid w:val="00760374"/>
    <w:rsid w:val="00773521"/>
    <w:rsid w:val="0077737E"/>
    <w:rsid w:val="00777610"/>
    <w:rsid w:val="00783177"/>
    <w:rsid w:val="00783822"/>
    <w:rsid w:val="0079300A"/>
    <w:rsid w:val="00793A5D"/>
    <w:rsid w:val="007956B6"/>
    <w:rsid w:val="007975F6"/>
    <w:rsid w:val="007A0761"/>
    <w:rsid w:val="007A199B"/>
    <w:rsid w:val="007A2228"/>
    <w:rsid w:val="007A4544"/>
    <w:rsid w:val="007B2F5B"/>
    <w:rsid w:val="007B3DF3"/>
    <w:rsid w:val="007B4B93"/>
    <w:rsid w:val="007B5A09"/>
    <w:rsid w:val="007B75C8"/>
    <w:rsid w:val="007D421D"/>
    <w:rsid w:val="007E17B7"/>
    <w:rsid w:val="007E725F"/>
    <w:rsid w:val="008113C9"/>
    <w:rsid w:val="00814331"/>
    <w:rsid w:val="00814F8D"/>
    <w:rsid w:val="00815EB4"/>
    <w:rsid w:val="00822257"/>
    <w:rsid w:val="008223DB"/>
    <w:rsid w:val="0082297B"/>
    <w:rsid w:val="00822FB1"/>
    <w:rsid w:val="008455F5"/>
    <w:rsid w:val="0084766E"/>
    <w:rsid w:val="0085017F"/>
    <w:rsid w:val="008536FF"/>
    <w:rsid w:val="0085567C"/>
    <w:rsid w:val="008645FF"/>
    <w:rsid w:val="008774D5"/>
    <w:rsid w:val="008938F2"/>
    <w:rsid w:val="00895359"/>
    <w:rsid w:val="00896EB0"/>
    <w:rsid w:val="008B332F"/>
    <w:rsid w:val="008D1DF7"/>
    <w:rsid w:val="008D3332"/>
    <w:rsid w:val="008D3F49"/>
    <w:rsid w:val="008E02C4"/>
    <w:rsid w:val="008F150E"/>
    <w:rsid w:val="00900BA2"/>
    <w:rsid w:val="009067E4"/>
    <w:rsid w:val="00926824"/>
    <w:rsid w:val="0093204F"/>
    <w:rsid w:val="0093300A"/>
    <w:rsid w:val="00935682"/>
    <w:rsid w:val="00936C19"/>
    <w:rsid w:val="00940BB8"/>
    <w:rsid w:val="00946ED7"/>
    <w:rsid w:val="00955365"/>
    <w:rsid w:val="00961C05"/>
    <w:rsid w:val="00962931"/>
    <w:rsid w:val="00971EBA"/>
    <w:rsid w:val="00975BB7"/>
    <w:rsid w:val="009770BE"/>
    <w:rsid w:val="0098549F"/>
    <w:rsid w:val="00987927"/>
    <w:rsid w:val="009A2DEF"/>
    <w:rsid w:val="009A4806"/>
    <w:rsid w:val="009B22F9"/>
    <w:rsid w:val="009B3472"/>
    <w:rsid w:val="009B5DF5"/>
    <w:rsid w:val="009D48C9"/>
    <w:rsid w:val="009D64F3"/>
    <w:rsid w:val="009E3C91"/>
    <w:rsid w:val="00A072FC"/>
    <w:rsid w:val="00A11F4B"/>
    <w:rsid w:val="00A123B1"/>
    <w:rsid w:val="00A12825"/>
    <w:rsid w:val="00A15ACB"/>
    <w:rsid w:val="00A22BF9"/>
    <w:rsid w:val="00A237D5"/>
    <w:rsid w:val="00A25CF9"/>
    <w:rsid w:val="00A30A51"/>
    <w:rsid w:val="00A55439"/>
    <w:rsid w:val="00A66B15"/>
    <w:rsid w:val="00A81A2A"/>
    <w:rsid w:val="00A93C96"/>
    <w:rsid w:val="00A962FB"/>
    <w:rsid w:val="00AB19E1"/>
    <w:rsid w:val="00AB7661"/>
    <w:rsid w:val="00AC42DD"/>
    <w:rsid w:val="00AC6AEE"/>
    <w:rsid w:val="00AD1499"/>
    <w:rsid w:val="00AD38FE"/>
    <w:rsid w:val="00AE7AE2"/>
    <w:rsid w:val="00B02C59"/>
    <w:rsid w:val="00B05DD7"/>
    <w:rsid w:val="00B07935"/>
    <w:rsid w:val="00B07F22"/>
    <w:rsid w:val="00B10530"/>
    <w:rsid w:val="00B13126"/>
    <w:rsid w:val="00B14352"/>
    <w:rsid w:val="00B231B9"/>
    <w:rsid w:val="00B32D44"/>
    <w:rsid w:val="00B3438E"/>
    <w:rsid w:val="00B47C4D"/>
    <w:rsid w:val="00B47EB0"/>
    <w:rsid w:val="00B61062"/>
    <w:rsid w:val="00B62782"/>
    <w:rsid w:val="00B836B5"/>
    <w:rsid w:val="00B870DC"/>
    <w:rsid w:val="00B87B97"/>
    <w:rsid w:val="00B92B08"/>
    <w:rsid w:val="00B95958"/>
    <w:rsid w:val="00B95B0C"/>
    <w:rsid w:val="00BA2A39"/>
    <w:rsid w:val="00BA3405"/>
    <w:rsid w:val="00BA4CEC"/>
    <w:rsid w:val="00BB1C8E"/>
    <w:rsid w:val="00BB5497"/>
    <w:rsid w:val="00BC11D1"/>
    <w:rsid w:val="00BC2BB7"/>
    <w:rsid w:val="00BC5B90"/>
    <w:rsid w:val="00BE3568"/>
    <w:rsid w:val="00BE3806"/>
    <w:rsid w:val="00C10636"/>
    <w:rsid w:val="00C116EA"/>
    <w:rsid w:val="00C150CD"/>
    <w:rsid w:val="00C21858"/>
    <w:rsid w:val="00C22B96"/>
    <w:rsid w:val="00C27904"/>
    <w:rsid w:val="00C362F7"/>
    <w:rsid w:val="00C40720"/>
    <w:rsid w:val="00C42699"/>
    <w:rsid w:val="00C449DB"/>
    <w:rsid w:val="00C45C41"/>
    <w:rsid w:val="00C46E90"/>
    <w:rsid w:val="00C53097"/>
    <w:rsid w:val="00C56823"/>
    <w:rsid w:val="00C57E32"/>
    <w:rsid w:val="00C779A2"/>
    <w:rsid w:val="00C83B30"/>
    <w:rsid w:val="00C86054"/>
    <w:rsid w:val="00C87446"/>
    <w:rsid w:val="00C929D2"/>
    <w:rsid w:val="00C9413B"/>
    <w:rsid w:val="00C97270"/>
    <w:rsid w:val="00CA25FE"/>
    <w:rsid w:val="00CB1B37"/>
    <w:rsid w:val="00CB6023"/>
    <w:rsid w:val="00CC38B4"/>
    <w:rsid w:val="00CC5AFC"/>
    <w:rsid w:val="00CC7F54"/>
    <w:rsid w:val="00CE3812"/>
    <w:rsid w:val="00CE3836"/>
    <w:rsid w:val="00CF177B"/>
    <w:rsid w:val="00CF5D00"/>
    <w:rsid w:val="00D028D1"/>
    <w:rsid w:val="00D118C5"/>
    <w:rsid w:val="00D13B55"/>
    <w:rsid w:val="00D21990"/>
    <w:rsid w:val="00D35B03"/>
    <w:rsid w:val="00D4261D"/>
    <w:rsid w:val="00D42A93"/>
    <w:rsid w:val="00D51AB9"/>
    <w:rsid w:val="00D6091B"/>
    <w:rsid w:val="00D762BF"/>
    <w:rsid w:val="00DA175C"/>
    <w:rsid w:val="00DC744D"/>
    <w:rsid w:val="00DD1037"/>
    <w:rsid w:val="00DD3B8E"/>
    <w:rsid w:val="00DE02DF"/>
    <w:rsid w:val="00DE2791"/>
    <w:rsid w:val="00DE4562"/>
    <w:rsid w:val="00DE6296"/>
    <w:rsid w:val="00DF6DC0"/>
    <w:rsid w:val="00E01E84"/>
    <w:rsid w:val="00E024F3"/>
    <w:rsid w:val="00E158E8"/>
    <w:rsid w:val="00E2159A"/>
    <w:rsid w:val="00E2539E"/>
    <w:rsid w:val="00E34946"/>
    <w:rsid w:val="00E4033F"/>
    <w:rsid w:val="00E40588"/>
    <w:rsid w:val="00E46FFC"/>
    <w:rsid w:val="00E471A7"/>
    <w:rsid w:val="00E479B0"/>
    <w:rsid w:val="00E54137"/>
    <w:rsid w:val="00E55307"/>
    <w:rsid w:val="00E73CAA"/>
    <w:rsid w:val="00E76701"/>
    <w:rsid w:val="00E80A33"/>
    <w:rsid w:val="00E83838"/>
    <w:rsid w:val="00E87D25"/>
    <w:rsid w:val="00E908EA"/>
    <w:rsid w:val="00E95BD7"/>
    <w:rsid w:val="00E97DB4"/>
    <w:rsid w:val="00EB1CDF"/>
    <w:rsid w:val="00EB618A"/>
    <w:rsid w:val="00EB6354"/>
    <w:rsid w:val="00EC0B23"/>
    <w:rsid w:val="00EC65BF"/>
    <w:rsid w:val="00EE210F"/>
    <w:rsid w:val="00EE3C9F"/>
    <w:rsid w:val="00F139C5"/>
    <w:rsid w:val="00F2187B"/>
    <w:rsid w:val="00F26BF4"/>
    <w:rsid w:val="00F321A5"/>
    <w:rsid w:val="00F34992"/>
    <w:rsid w:val="00F3712D"/>
    <w:rsid w:val="00F43C2D"/>
    <w:rsid w:val="00F5059F"/>
    <w:rsid w:val="00F52FCB"/>
    <w:rsid w:val="00F610DC"/>
    <w:rsid w:val="00F6335F"/>
    <w:rsid w:val="00F656D2"/>
    <w:rsid w:val="00F674D5"/>
    <w:rsid w:val="00F70E83"/>
    <w:rsid w:val="00F72183"/>
    <w:rsid w:val="00F7265E"/>
    <w:rsid w:val="00F84257"/>
    <w:rsid w:val="00F91757"/>
    <w:rsid w:val="00F938F7"/>
    <w:rsid w:val="00FA11A8"/>
    <w:rsid w:val="00FA38B4"/>
    <w:rsid w:val="00FA4C06"/>
    <w:rsid w:val="00FA6074"/>
    <w:rsid w:val="00FB19C3"/>
    <w:rsid w:val="00FB3751"/>
    <w:rsid w:val="00FD3A62"/>
    <w:rsid w:val="00FE03C3"/>
    <w:rsid w:val="00FE241F"/>
    <w:rsid w:val="00FE773C"/>
    <w:rsid w:val="00FF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EA322CB"/>
  <w15:chartTrackingRefBased/>
  <w15:docId w15:val="{D48CAF9F-0CA4-475A-9B31-96AAF7B9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C87"/>
    <w:rPr>
      <w:rFonts w:ascii="Arial" w:hAnsi="Arial"/>
      <w:sz w:val="22"/>
    </w:rPr>
  </w:style>
  <w:style w:type="paragraph" w:styleId="Heading1">
    <w:name w:val="heading 1"/>
    <w:basedOn w:val="Normal"/>
    <w:next w:val="Normal"/>
    <w:link w:val="Heading1Char"/>
    <w:qFormat/>
    <w:rsid w:val="00C57E3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Heading 2 Char2,Heading 2 Char1 Char,Heading 2 Char1"/>
    <w:basedOn w:val="Normal"/>
    <w:next w:val="Normal"/>
    <w:link w:val="Heading2Char"/>
    <w:qFormat/>
    <w:rsid w:val="00291C87"/>
    <w:pPr>
      <w:keepNext/>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character" w:customStyle="1" w:styleId="Heading2Char">
    <w:name w:val="Heading 2 Char"/>
    <w:aliases w:val="Heading 2 Char2 Char,Heading 2 Char1 Char Char,Heading 2 Char1 Char1"/>
    <w:link w:val="Heading2"/>
    <w:rsid w:val="00291C87"/>
    <w:rPr>
      <w:rFonts w:ascii="Arial" w:hAnsi="Arial"/>
      <w:b/>
      <w:sz w:val="24"/>
      <w:u w:val="single"/>
      <w:lang w:val="en-US" w:eastAsia="en-US" w:bidi="ar-SA"/>
    </w:rPr>
  </w:style>
  <w:style w:type="character" w:customStyle="1" w:styleId="Heading3Char">
    <w:name w:val="Heading 3 Char"/>
    <w:rsid w:val="00291C87"/>
    <w:rPr>
      <w:rFonts w:ascii="Arial" w:hAnsi="Arial" w:cs="Arial" w:hint="default"/>
      <w:noProof w:val="0"/>
      <w:sz w:val="22"/>
      <w:u w:val="single"/>
      <w:lang w:val="en-US" w:eastAsia="en-US" w:bidi="ar-SA"/>
    </w:rPr>
  </w:style>
  <w:style w:type="paragraph" w:customStyle="1" w:styleId="Default">
    <w:name w:val="Default"/>
    <w:rsid w:val="006502E6"/>
    <w:pPr>
      <w:autoSpaceDE w:val="0"/>
      <w:autoSpaceDN w:val="0"/>
      <w:adjustRightInd w:val="0"/>
    </w:pPr>
    <w:rPr>
      <w:rFonts w:ascii="Arial" w:hAnsi="Arial" w:cs="Arial"/>
      <w:color w:val="000000"/>
      <w:sz w:val="24"/>
      <w:szCs w:val="24"/>
    </w:rPr>
  </w:style>
  <w:style w:type="table" w:styleId="TableGrid">
    <w:name w:val="Table Grid"/>
    <w:basedOn w:val="TableNormal"/>
    <w:rsid w:val="00536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D4081"/>
    <w:rPr>
      <w:rFonts w:ascii="Arial" w:hAnsi="Arial"/>
      <w:sz w:val="22"/>
    </w:rPr>
  </w:style>
  <w:style w:type="paragraph" w:styleId="NoSpacing">
    <w:name w:val="No Spacing"/>
    <w:link w:val="NoSpacingChar"/>
    <w:uiPriority w:val="1"/>
    <w:qFormat/>
    <w:rsid w:val="001735E1"/>
    <w:rPr>
      <w:rFonts w:ascii="Calibri" w:hAnsi="Calibri"/>
      <w:sz w:val="22"/>
      <w:szCs w:val="22"/>
    </w:rPr>
  </w:style>
  <w:style w:type="character" w:customStyle="1" w:styleId="NoSpacingChar">
    <w:name w:val="No Spacing Char"/>
    <w:link w:val="NoSpacing"/>
    <w:uiPriority w:val="1"/>
    <w:rsid w:val="001735E1"/>
    <w:rPr>
      <w:rFonts w:ascii="Calibri" w:hAnsi="Calibri"/>
      <w:sz w:val="22"/>
      <w:szCs w:val="22"/>
      <w:lang w:val="en-US" w:eastAsia="en-US" w:bidi="ar-SA"/>
    </w:rPr>
  </w:style>
  <w:style w:type="character" w:styleId="CommentReference">
    <w:name w:val="annotation reference"/>
    <w:rsid w:val="006F0AF5"/>
    <w:rPr>
      <w:sz w:val="16"/>
      <w:szCs w:val="16"/>
    </w:rPr>
  </w:style>
  <w:style w:type="paragraph" w:styleId="CommentText">
    <w:name w:val="annotation text"/>
    <w:basedOn w:val="Normal"/>
    <w:link w:val="CommentTextChar"/>
    <w:rsid w:val="006F0AF5"/>
    <w:rPr>
      <w:sz w:val="20"/>
    </w:rPr>
  </w:style>
  <w:style w:type="character" w:customStyle="1" w:styleId="CommentTextChar">
    <w:name w:val="Comment Text Char"/>
    <w:link w:val="CommentText"/>
    <w:rsid w:val="006F0AF5"/>
    <w:rPr>
      <w:rFonts w:ascii="Arial" w:hAnsi="Arial"/>
    </w:rPr>
  </w:style>
  <w:style w:type="paragraph" w:styleId="CommentSubject">
    <w:name w:val="annotation subject"/>
    <w:basedOn w:val="CommentText"/>
    <w:next w:val="CommentText"/>
    <w:link w:val="CommentSubjectChar"/>
    <w:rsid w:val="006F0AF5"/>
    <w:rPr>
      <w:b/>
      <w:bCs/>
    </w:rPr>
  </w:style>
  <w:style w:type="character" w:customStyle="1" w:styleId="CommentSubjectChar">
    <w:name w:val="Comment Subject Char"/>
    <w:link w:val="CommentSubject"/>
    <w:rsid w:val="006F0AF5"/>
    <w:rPr>
      <w:rFonts w:ascii="Arial" w:hAnsi="Arial"/>
      <w:b/>
      <w:bCs/>
    </w:rPr>
  </w:style>
  <w:style w:type="paragraph" w:styleId="Revision">
    <w:name w:val="Revision"/>
    <w:hidden/>
    <w:uiPriority w:val="99"/>
    <w:semiHidden/>
    <w:rsid w:val="00F674D5"/>
    <w:rPr>
      <w:rFonts w:ascii="Arial" w:hAnsi="Arial"/>
      <w:sz w:val="22"/>
    </w:rPr>
  </w:style>
  <w:style w:type="paragraph" w:styleId="ListParagraph">
    <w:name w:val="List Paragraph"/>
    <w:basedOn w:val="Normal"/>
    <w:uiPriority w:val="34"/>
    <w:qFormat/>
    <w:rsid w:val="00B92B08"/>
    <w:pPr>
      <w:widowControl w:val="0"/>
      <w:ind w:left="720"/>
      <w:contextualSpacing/>
      <w:jc w:val="both"/>
    </w:pPr>
  </w:style>
  <w:style w:type="character" w:customStyle="1" w:styleId="Heading1Char">
    <w:name w:val="Heading 1 Char"/>
    <w:basedOn w:val="DefaultParagraphFont"/>
    <w:link w:val="Heading1"/>
    <w:rsid w:val="00C57E3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5799">
      <w:bodyDiv w:val="1"/>
      <w:marLeft w:val="0"/>
      <w:marRight w:val="0"/>
      <w:marTop w:val="0"/>
      <w:marBottom w:val="0"/>
      <w:divBdr>
        <w:top w:val="none" w:sz="0" w:space="0" w:color="auto"/>
        <w:left w:val="none" w:sz="0" w:space="0" w:color="auto"/>
        <w:bottom w:val="none" w:sz="0" w:space="0" w:color="auto"/>
        <w:right w:val="none" w:sz="0" w:space="0" w:color="auto"/>
      </w:divBdr>
    </w:div>
    <w:div w:id="462622332">
      <w:bodyDiv w:val="1"/>
      <w:marLeft w:val="0"/>
      <w:marRight w:val="0"/>
      <w:marTop w:val="0"/>
      <w:marBottom w:val="0"/>
      <w:divBdr>
        <w:top w:val="none" w:sz="0" w:space="0" w:color="auto"/>
        <w:left w:val="none" w:sz="0" w:space="0" w:color="auto"/>
        <w:bottom w:val="none" w:sz="0" w:space="0" w:color="auto"/>
        <w:right w:val="none" w:sz="0" w:space="0" w:color="auto"/>
      </w:divBdr>
    </w:div>
    <w:div w:id="1244989128">
      <w:bodyDiv w:val="1"/>
      <w:marLeft w:val="0"/>
      <w:marRight w:val="0"/>
      <w:marTop w:val="0"/>
      <w:marBottom w:val="0"/>
      <w:divBdr>
        <w:top w:val="none" w:sz="0" w:space="0" w:color="auto"/>
        <w:left w:val="none" w:sz="0" w:space="0" w:color="auto"/>
        <w:bottom w:val="none" w:sz="0" w:space="0" w:color="auto"/>
        <w:right w:val="none" w:sz="0" w:space="0" w:color="auto"/>
      </w:divBdr>
    </w:div>
    <w:div w:id="14601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E8A311E247504484E54071F54813A7" ma:contentTypeVersion="4" ma:contentTypeDescription="Create a new document." ma:contentTypeScope="" ma:versionID="c8f559cf5d761129a4ce8fac0963dfda">
  <xsd:schema xmlns:xsd="http://www.w3.org/2001/XMLSchema" xmlns:xs="http://www.w3.org/2001/XMLSchema" xmlns:p="http://schemas.microsoft.com/office/2006/metadata/properties" xmlns:ns1="http://schemas.microsoft.com/sharepoint/v3" xmlns:ns2="fc8724e3-90b9-409e-a563-1e875c478f4a" xmlns:ns3="2e44883f-8c4f-41d0-9cb2-3eaa4e01a2c6" targetNamespace="http://schemas.microsoft.com/office/2006/metadata/properties" ma:root="true" ma:fieldsID="052ce07ca930740f94f11ec0db8c41bd" ns1:_="" ns2:_="" ns3:_="">
    <xsd:import namespace="http://schemas.microsoft.com/sharepoint/v3"/>
    <xsd:import namespace="fc8724e3-90b9-409e-a563-1e875c478f4a"/>
    <xsd:import namespace="2e44883f-8c4f-41d0-9cb2-3eaa4e01a2c6"/>
    <xsd:element name="properties">
      <xsd:complexType>
        <xsd:sequence>
          <xsd:element name="documentManagement">
            <xsd:complexType>
              <xsd:all>
                <xsd:element ref="ns2:SharedWithUsers"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8724e3-90b9-409e-a563-1e875c478f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44883f-8c4f-41d0-9cb2-3eaa4e01a2c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2e44883f-8c4f-41d0-9cb2-3eaa4e01a2c6">KDOT Traffic Special Provisions</Category>
  </documentManagement>
</p:properties>
</file>

<file path=customXml/itemProps1.xml><?xml version="1.0" encoding="utf-8"?>
<ds:datastoreItem xmlns:ds="http://schemas.openxmlformats.org/officeDocument/2006/customXml" ds:itemID="{9EAED5E6-55C7-4AB0-A237-DB81001F542A}">
  <ds:schemaRefs>
    <ds:schemaRef ds:uri="http://schemas.openxmlformats.org/officeDocument/2006/bibliography"/>
  </ds:schemaRefs>
</ds:datastoreItem>
</file>

<file path=customXml/itemProps2.xml><?xml version="1.0" encoding="utf-8"?>
<ds:datastoreItem xmlns:ds="http://schemas.openxmlformats.org/officeDocument/2006/customXml" ds:itemID="{3AFBCDB2-A575-420C-8D23-6F2484B3EED3}"/>
</file>

<file path=customXml/itemProps3.xml><?xml version="1.0" encoding="utf-8"?>
<ds:datastoreItem xmlns:ds="http://schemas.openxmlformats.org/officeDocument/2006/customXml" ds:itemID="{BCBA5324-2896-41D1-97E9-B838826673E7}"/>
</file>

<file path=customXml/itemProps4.xml><?xml version="1.0" encoding="utf-8"?>
<ds:datastoreItem xmlns:ds="http://schemas.openxmlformats.org/officeDocument/2006/customXml" ds:itemID="{6384C967-3CC7-453F-BD6C-F1703B17E744}"/>
</file>

<file path=docProps/app.xml><?xml version="1.0" encoding="utf-8"?>
<Properties xmlns="http://schemas.openxmlformats.org/officeDocument/2006/extended-properties" xmlns:vt="http://schemas.openxmlformats.org/officeDocument/2006/docPropsVTypes">
  <Template>Normal.dotm</Template>
  <TotalTime>36</TotalTime>
  <Pages>13</Pages>
  <Words>5263</Words>
  <Characters>27895</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Fiber Optic Cable</vt:lpstr>
    </vt:vector>
  </TitlesOfParts>
  <Company>IDOT</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 3/15/13</dc:subject>
  <dc:creator>RT</dc:creator>
  <cp:keywords/>
  <cp:lastModifiedBy>Jaltuch, Colleen</cp:lastModifiedBy>
  <cp:revision>6</cp:revision>
  <cp:lastPrinted>2006-07-31T15:53:00Z</cp:lastPrinted>
  <dcterms:created xsi:type="dcterms:W3CDTF">2025-06-11T20:54:00Z</dcterms:created>
  <dcterms:modified xsi:type="dcterms:W3CDTF">2025-10-17T17:37:00Z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0x01010062E8A311E247504484E54071F54813A7</vt:lpwstr>
  </property>
</Properties>
</file>